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napToGrid w:val="0"/>
      </w:pPr>
      <w:r>
        <w:t>AI广告与贵州文化宣传</w:t>
        <w:br/>
        <w:t>完整教学讲稿</w:t>
      </w:r>
    </w:p>
    <w:p>
      <w:pPr>
        <w:pStyle w:val="Subtitle"/>
        <w:widowControl/>
        <w:snapToGrid w:val="0"/>
      </w:pPr>
      <w:r>
        <w:t>21课时  教师授课使用</w:t>
      </w:r>
    </w:p>
    <w:p>
      <w:pPr>
        <w:widowControl/>
        <w:snapToGrid w:val="0"/>
      </w:pPr>
      <w:r>
        <w:t>本讲稿包含教师具体讲解、课堂示范、学生练习和反馈内容。第2—5课使用统一素材练习基础，第6课起围绕个人贵州主题逐步完成15—30秒广告或文化宣传片，第20—21课进行分组比赛和集中展示。</w:t>
      </w:r>
    </w:p>
    <w:p>
      <w:pPr>
        <w:widowControl/>
        <w:snapToGrid w:val="0"/>
      </w:pPr>
      <w:r>
        <w:t>普通教学课每课45分钟，按案例5分钟、方法10分钟、示范10分钟、个人练习15分钟、反馈5分钟安排。比赛课使用对应的45分钟比赛流程。涉及文创产品或体验活动的教学示例，以课堂提供的真实资料为准。</w:t>
      </w:r>
    </w:p>
    <w:p>
      <w:pPr>
        <w:pStyle w:val="Heading2"/>
        <w:widowControl/>
        <w:snapToGrid w:val="0"/>
      </w:pPr>
      <w:r>
        <w:t>课程目录</w:t>
      </w:r>
    </w:p>
    <w:p>
      <w:pPr>
        <w:spacing w:after="60" w:line="240" w:lineRule="auto"/>
        <w:widowControl/>
        <w:snapToGrid w:val="0"/>
      </w:pPr>
      <w:hyperlink w:anchor="lesson_1">
        <w:r>
          <w:rPr>
            <w:sz w:val="19"/>
          </w:rPr>
          <w:t>第1课：AI发展与广告制作认知——一条AI广告是怎样做出来的</w:t>
        </w:r>
      </w:hyperlink>
    </w:p>
    <w:p>
      <w:pPr>
        <w:spacing w:after="60" w:line="240" w:lineRule="auto"/>
        <w:widowControl/>
        <w:snapToGrid w:val="0"/>
      </w:pPr>
      <w:hyperlink w:anchor="lesson_2">
        <w:r>
          <w:rPr>
            <w:sz w:val="19"/>
          </w:rPr>
          <w:t>第2课：绘图基础——怎样把画面要求说清楚</w:t>
        </w:r>
      </w:hyperlink>
    </w:p>
    <w:p>
      <w:pPr>
        <w:spacing w:after="60" w:line="240" w:lineRule="auto"/>
        <w:widowControl/>
        <w:snapToGrid w:val="0"/>
      </w:pPr>
      <w:hyperlink w:anchor="lesson_3">
        <w:r>
          <w:rPr>
            <w:sz w:val="19"/>
          </w:rPr>
          <w:t>第3课：构图与参考控制——让观众先看到重要的内容</w:t>
        </w:r>
      </w:hyperlink>
    </w:p>
    <w:p>
      <w:pPr>
        <w:spacing w:after="60" w:line="240" w:lineRule="auto"/>
        <w:widowControl/>
        <w:snapToGrid w:val="0"/>
      </w:pPr>
      <w:hyperlink w:anchor="lesson_4">
        <w:r>
          <w:rPr>
            <w:sz w:val="19"/>
          </w:rPr>
          <w:t>第4课：产品与文化信息准确性——哪些地方不能随意改变</w:t>
        </w:r>
      </w:hyperlink>
    </w:p>
    <w:p>
      <w:pPr>
        <w:spacing w:after="60" w:line="240" w:lineRule="auto"/>
        <w:widowControl/>
        <w:snapToGrid w:val="0"/>
      </w:pPr>
      <w:hyperlink w:anchor="lesson_5">
        <w:r>
          <w:rPr>
            <w:sz w:val="19"/>
          </w:rPr>
          <w:t>第5课：视频基础——让一张画面变成一个可用镜头</w:t>
        </w:r>
      </w:hyperlink>
    </w:p>
    <w:p>
      <w:pPr>
        <w:spacing w:after="60" w:line="240" w:lineRule="auto"/>
        <w:widowControl/>
        <w:snapToGrid w:val="0"/>
      </w:pPr>
      <w:hyperlink w:anchor="lesson_6">
        <w:r>
          <w:rPr>
            <w:sz w:val="19"/>
          </w:rPr>
          <w:t>第6课：甲方需求沟通——把模糊要求变成可执行任务</w:t>
        </w:r>
      </w:hyperlink>
    </w:p>
    <w:p>
      <w:pPr>
        <w:spacing w:after="60" w:line="240" w:lineRule="auto"/>
        <w:widowControl/>
        <w:snapToGrid w:val="0"/>
      </w:pPr>
      <w:hyperlink w:anchor="lesson_7">
        <w:r>
          <w:rPr>
            <w:sz w:val="19"/>
          </w:rPr>
          <w:t>第7课：资料整理——哪些信息可以进入广告</w:t>
        </w:r>
      </w:hyperlink>
    </w:p>
    <w:p>
      <w:pPr>
        <w:spacing w:after="60" w:line="240" w:lineRule="auto"/>
        <w:widowControl/>
        <w:snapToGrid w:val="0"/>
      </w:pPr>
      <w:hyperlink w:anchor="lesson_8">
        <w:r>
          <w:rPr>
            <w:sz w:val="19"/>
          </w:rPr>
          <w:t>第8课：卖点提炼——一条短片先让人记住一件事</w:t>
        </w:r>
      </w:hyperlink>
    </w:p>
    <w:p>
      <w:pPr>
        <w:spacing w:after="60" w:line="240" w:lineRule="auto"/>
        <w:widowControl/>
        <w:snapToGrid w:val="0"/>
      </w:pPr>
      <w:hyperlink w:anchor="lesson_9">
        <w:r>
          <w:rPr>
            <w:sz w:val="19"/>
          </w:rPr>
          <w:t>第9课：广告创意——给核心信息找到一种看得见的表达方式</w:t>
        </w:r>
      </w:hyperlink>
    </w:p>
    <w:p>
      <w:pPr>
        <w:spacing w:after="60" w:line="240" w:lineRule="auto"/>
        <w:widowControl/>
        <w:snapToGrid w:val="0"/>
      </w:pPr>
      <w:hyperlink w:anchor="lesson_10">
        <w:r>
          <w:rPr>
            <w:sz w:val="19"/>
          </w:rPr>
          <w:t>第10课：创意脚本——把想法写成能够制作的内容</w:t>
        </w:r>
      </w:hyperlink>
    </w:p>
    <w:p>
      <w:pPr>
        <w:spacing w:after="60" w:line="240" w:lineRule="auto"/>
        <w:widowControl/>
        <w:snapToGrid w:val="0"/>
      </w:pPr>
      <w:hyperlink w:anchor="lesson_11">
        <w:r>
          <w:rPr>
            <w:sz w:val="19"/>
          </w:rPr>
          <w:t>第11课：分镜设计——每个镜头应该让观众看到什么</w:t>
        </w:r>
      </w:hyperlink>
    </w:p>
    <w:p>
      <w:pPr>
        <w:spacing w:after="60" w:line="240" w:lineRule="auto"/>
        <w:widowControl/>
        <w:snapToGrid w:val="0"/>
      </w:pPr>
      <w:hyperlink w:anchor="lesson_12">
        <w:r>
          <w:rPr>
            <w:sz w:val="19"/>
          </w:rPr>
          <w:t>第12课：分镜预演——先检查整条片子是否讲得通</w:t>
        </w:r>
      </w:hyperlink>
    </w:p>
    <w:p>
      <w:pPr>
        <w:spacing w:after="60" w:line="240" w:lineRule="auto"/>
        <w:widowControl/>
        <w:snapToGrid w:val="0"/>
      </w:pPr>
      <w:hyperlink w:anchor="lesson_13">
        <w:r>
          <w:rPr>
            <w:sz w:val="19"/>
          </w:rPr>
          <w:t>第13课：镜头生成——集中做好一个关键镜头</w:t>
        </w:r>
      </w:hyperlink>
    </w:p>
    <w:p>
      <w:pPr>
        <w:spacing w:after="60" w:line="240" w:lineRule="auto"/>
        <w:widowControl/>
        <w:snapToGrid w:val="0"/>
      </w:pPr>
      <w:hyperlink w:anchor="lesson_14">
        <w:r>
          <w:rPr>
            <w:sz w:val="19"/>
          </w:rPr>
          <w:t>第14课：镜头一致性——让不同画面看起来属于同一条片子</w:t>
        </w:r>
      </w:hyperlink>
    </w:p>
    <w:p>
      <w:pPr>
        <w:spacing w:after="60" w:line="240" w:lineRule="auto"/>
        <w:widowControl/>
        <w:snapToGrid w:val="0"/>
      </w:pPr>
      <w:hyperlink w:anchor="lesson_15">
        <w:r>
          <w:rPr>
            <w:sz w:val="19"/>
          </w:rPr>
          <w:t>第15课：广告案例拆解——它想让谁看，镜头为什么这样选</w:t>
        </w:r>
      </w:hyperlink>
    </w:p>
    <w:p>
      <w:pPr>
        <w:spacing w:after="60" w:line="240" w:lineRule="auto"/>
        <w:widowControl/>
        <w:snapToGrid w:val="0"/>
      </w:pPr>
      <w:hyperlink w:anchor="lesson_16">
        <w:r>
          <w:rPr>
            <w:sz w:val="19"/>
          </w:rPr>
          <w:t>第16课：剪辑基础——把镜头连接成一条完整广告</w:t>
        </w:r>
      </w:hyperlink>
    </w:p>
    <w:p>
      <w:pPr>
        <w:spacing w:after="60" w:line="240" w:lineRule="auto"/>
        <w:widowControl/>
        <w:snapToGrid w:val="0"/>
      </w:pPr>
      <w:hyperlink w:anchor="lesson_17">
        <w:r>
          <w:rPr>
            <w:sz w:val="19"/>
          </w:rPr>
          <w:t>第17课：广告案例比较——观众为什么愿意继续看</w:t>
        </w:r>
      </w:hyperlink>
    </w:p>
    <w:p>
      <w:pPr>
        <w:spacing w:after="60" w:line="240" w:lineRule="auto"/>
        <w:widowControl/>
        <w:snapToGrid w:val="0"/>
      </w:pPr>
      <w:hyperlink w:anchor="lesson_18">
        <w:r>
          <w:rPr>
            <w:sz w:val="19"/>
          </w:rPr>
          <w:t>第18课：字幕、声音与导出检查——让作品能够正常观看</w:t>
        </w:r>
      </w:hyperlink>
    </w:p>
    <w:p>
      <w:pPr>
        <w:spacing w:after="60" w:line="240" w:lineRule="auto"/>
        <w:widowControl/>
        <w:snapToGrid w:val="0"/>
      </w:pPr>
      <w:hyperlink w:anchor="lesson_19">
        <w:r>
          <w:rPr>
            <w:sz w:val="19"/>
          </w:rPr>
          <w:t>第19课：反馈修改——把一句模糊意见变成具体操作</w:t>
        </w:r>
      </w:hyperlink>
    </w:p>
    <w:p>
      <w:pPr>
        <w:spacing w:after="60" w:line="240" w:lineRule="auto"/>
        <w:widowControl/>
        <w:snapToGrid w:val="0"/>
      </w:pPr>
      <w:hyperlink w:anchor="lesson_20">
        <w:r>
          <w:rPr>
            <w:sz w:val="19"/>
          </w:rPr>
          <w:t>第20课：组内比赛——用同一套标准选出决赛作品</w:t>
        </w:r>
      </w:hyperlink>
    </w:p>
    <w:p>
      <w:pPr>
        <w:spacing w:after="60" w:line="240" w:lineRule="auto"/>
        <w:widowControl/>
        <w:snapToGrid w:val="0"/>
      </w:pPr>
      <w:hyperlink w:anchor="lesson_21">
        <w:r>
          <w:rPr>
            <w:sz w:val="19"/>
          </w:rPr>
          <w:t>第21课：集中决赛与前三名展示——从优秀作品中学会具体方法</w:t>
        </w:r>
      </w:hyperlink>
    </w:p>
    <w:p>
      <w:bookmarkStart w:id="1" w:name="lesson_1"/>
      <w:pPr>
        <w:pStyle w:val="Heading1"/>
        <w:pageBreakBefore/>
        <w:widowControl/>
        <w:snapToGrid w:val="0"/>
      </w:pPr>
      <w:r>
        <w:t>第1课：AI发展与广告制作认知——一条AI广告是怎样做出来的</w:t>
      </w:r>
      <w:bookmarkEnd w:id="1"/>
    </w:p>
    <w:p>
      <w:pPr>
        <w:pStyle w:val="Heading2"/>
        <w:widowControl/>
        <w:snapToGrid w:val="0"/>
      </w:pPr>
      <w:r>
        <w:t>一、案例导入：广告为什么不能只是“画面好看”（5分钟）</w:t>
      </w:r>
    </w:p>
    <w:p>
      <w:pPr>
        <w:keepNext/>
        <w:widowControl/>
        <w:snapToGrid w:val="0"/>
      </w:pPr>
      <w:r>
        <w:rPr>
          <w:i/>
          <w:sz w:val="20"/>
        </w:rPr>
        <w:t>【播放教师提前制作的20秒贵州蜡染作品宣传示例。】</w:t>
      </w:r>
    </w:p>
    <w:p>
      <w:pPr>
        <w:widowControl/>
        <w:snapToGrid w:val="0"/>
      </w:pPr>
      <w:r>
        <w:t>“我们先看这条短片。开头是蜡染作品的纹样细节，接着展示作品全貌，再介绍其中一个特点，最后用一句话引导观众进一步了解。</w:t>
      </w:r>
    </w:p>
    <w:p>
      <w:pPr>
        <w:widowControl/>
        <w:snapToGrid w:val="0"/>
      </w:pPr>
      <w:r>
        <w:t>大家注意，这几个画面承担的任务不一样。</w:t>
      </w:r>
    </w:p>
    <w:p>
      <w:pPr>
        <w:widowControl/>
        <w:snapToGrid w:val="0"/>
      </w:pPr>
      <w:r>
        <w:t>开头的纹样细节负责吸引注意。观众刷到视频时，还不知道我们要介绍什么。一个有特点的细节，可以让他停一下。</w:t>
      </w:r>
    </w:p>
    <w:p>
      <w:pPr>
        <w:widowControl/>
        <w:snapToGrid w:val="0"/>
      </w:pPr>
      <w:r>
        <w:t>随后展示全貌，是为了回答观众的问题：‘刚才看到的到底是什么？’如果一直只拍细节，观众可能觉得画面漂亮，却不知道我们在宣传什么。</w:t>
      </w:r>
    </w:p>
    <w:p>
      <w:pPr>
        <w:widowControl/>
        <w:snapToGrid w:val="0"/>
      </w:pPr>
      <w:r>
        <w:t>中间的介绍，是给观众一个继续了解的理由。这里不能随便加上‘历史最悠久’‘工艺最独特’这样的说法，需要根据已有资料，选一个能确认的特点。</w:t>
      </w:r>
    </w:p>
    <w:p>
      <w:pPr>
        <w:widowControl/>
        <w:snapToGrid w:val="0"/>
      </w:pPr>
      <w:r>
        <w:t>结尾则告诉观众，希望他看完之后做什么。文化宣传可以引导观众进一步了解，旅游广告可以引导观众了解路线，产品广告可以引导观众查看商品信息。</w:t>
      </w:r>
    </w:p>
    <w:p>
      <w:pPr>
        <w:widowControl/>
        <w:snapToGrid w:val="0"/>
      </w:pPr>
      <w:r>
        <w:t>所以，一条短广告至少要想清楚三件事：</w:t>
      </w:r>
    </w:p>
    <w:p>
      <w:pPr>
        <w:pStyle w:val="ListBullet"/>
        <w:widowControl/>
        <w:snapToGrid w:val="0"/>
      </w:pPr>
      <w:r>
        <w:t>我在介绍什么？</w:t>
      </w:r>
    </w:p>
    <w:p>
      <w:pPr>
        <w:pStyle w:val="ListBullet"/>
        <w:widowControl/>
        <w:snapToGrid w:val="0"/>
      </w:pPr>
      <w:r>
        <w:t>我希望谁来看？</w:t>
      </w:r>
    </w:p>
    <w:p>
      <w:pPr>
        <w:pStyle w:val="ListBullet"/>
        <w:widowControl/>
        <w:snapToGrid w:val="0"/>
      </w:pPr>
      <w:r>
        <w:t>我希望他看完之后产生什么反应？</w:t>
      </w:r>
    </w:p>
    <w:p>
      <w:pPr>
        <w:widowControl/>
        <w:snapToGrid w:val="0"/>
      </w:pPr>
      <w:r>
        <w:t>比如同样介绍一件贵州蜡染作品，面向不同的人，内容就应该有所变化。</w:t>
      </w:r>
    </w:p>
    <w:p>
      <w:pPr>
        <w:widowControl/>
        <w:snapToGrid w:val="0"/>
      </w:pPr>
      <w:r>
        <w:t>面向第一次接触蜡染的大学生，可以从纹样、颜色和作品用途讲起，让他先产生兴趣。</w:t>
      </w:r>
    </w:p>
    <w:p>
      <w:pPr>
        <w:widowControl/>
        <w:snapToGrid w:val="0"/>
      </w:pPr>
      <w:r>
        <w:t>面向准备来贵州旅游的人，可以介绍哪里能够看到相关作品、体验活动具体有什么。这些信息需要提前核实。</w:t>
      </w:r>
    </w:p>
    <w:p>
      <w:pPr>
        <w:widowControl/>
        <w:snapToGrid w:val="0"/>
      </w:pPr>
      <w:r>
        <w:t>面向想买文创产品的人，就需要讲清楚产品是什么、有什么特点、如何使用。</w:t>
      </w:r>
    </w:p>
    <w:p>
      <w:pPr>
        <w:widowControl/>
        <w:snapToGrid w:val="0"/>
      </w:pPr>
      <w:r>
        <w:t>大家会发现，宣传对象相同，观众不同，需要展示的信息也不同。</w:t>
      </w:r>
      <w:r>
        <w:rPr>
          <w:b/>
        </w:rPr>
        <w:t>广告画面的选择，要服从宣传目的。</w:t>
      </w:r>
    </w:p>
    <w:p>
      <w:pPr>
        <w:widowControl/>
        <w:snapToGrid w:val="0"/>
      </w:pPr>
      <w:r>
        <w:t>我们这门课最终要做的，就是用15到30秒，把一个贵州主题介绍清楚，并让特定的观众愿意继续了解。主题可以是产品、景点、民族文化、传统工艺，也可以是贵州地方生活，不限定某一种产品。”</w:t>
      </w:r>
    </w:p>
    <w:p>
      <w:pPr>
        <w:pStyle w:val="Heading2"/>
        <w:widowControl/>
        <w:snapToGrid w:val="0"/>
      </w:pPr>
      <w:r>
        <w:t>二、AI发展与行业认知：AI改变了制作中的哪些工作（10分钟）</w:t>
      </w:r>
    </w:p>
    <w:p>
      <w:pPr>
        <w:pStyle w:val="Heading3"/>
        <w:widowControl/>
        <w:snapToGrid w:val="0"/>
      </w:pPr>
      <w:r>
        <w:t>1. 从识别信息到生成内容</w:t>
      </w:r>
    </w:p>
    <w:p>
      <w:pPr>
        <w:widowControl/>
        <w:snapToGrid w:val="0"/>
      </w:pPr>
      <w:r>
        <w:t>“先说清楚我们这门课所说的AI是什么。</w:t>
      </w:r>
    </w:p>
    <w:p>
      <w:pPr>
        <w:widowControl/>
        <w:snapToGrid w:val="0"/>
      </w:pPr>
      <w:r>
        <w:t>AI的应用很多。为了理解广告制作中的用途，我们先认识两类常见能力：识别和生成。</w:t>
      </w:r>
    </w:p>
    <w:p>
      <w:pPr>
        <w:widowControl/>
        <w:snapToGrid w:val="0"/>
      </w:pPr>
      <w:r>
        <w:t>识别，是从已有内容中找出信息。例如，软件听一段录音，把讲话转换成字幕；或者从一张照片中识别主体，辅助我们把主体与背景分开。</w:t>
      </w:r>
    </w:p>
    <w:p>
      <w:pPr>
        <w:widowControl/>
        <w:snapToGrid w:val="0"/>
      </w:pPr>
      <w:r>
        <w:t>生成，是根据我们的输入，产生新的内容。例如，输入宣传要求，生成一份文案初稿；输入画面描述，生成一张背景图；提供一张图片和运动要求，生成一段短视频。</w:t>
      </w:r>
    </w:p>
    <w:p>
      <w:pPr>
        <w:widowControl/>
        <w:snapToGrid w:val="0"/>
      </w:pPr>
      <w:r>
        <w:t>随着生成式AI进入内容制作，普通使用者可以通过文字、图片等方式提出要求，不必所有内容都从零开始制作。</w:t>
      </w:r>
    </w:p>
    <w:p>
      <w:pPr>
        <w:widowControl/>
        <w:snapToGrid w:val="0"/>
      </w:pPr>
      <w:r>
        <w:t>但这里要注意：</w:t>
      </w:r>
      <w:r>
        <w:rPr>
          <w:b/>
        </w:rPr>
        <w:t>生成了一份结果，只代表系统给出了一个答案，并不代表这个答案就符合我们的广告任务。</w:t>
      </w:r>
    </w:p>
    <w:p>
      <w:pPr>
        <w:widowControl/>
        <w:snapToGrid w:val="0"/>
      </w:pPr>
      <w:r>
        <w:t>例如，我们输入‘生成一张有贵州民族文化特色的画面’，系统可能给出色彩丰富的人物和服饰。画面看起来有民族风格，但它未必能准确对应某个具体地区、民族或文化场景。</w:t>
      </w:r>
    </w:p>
    <w:p>
      <w:pPr>
        <w:widowControl/>
        <w:snapToGrid w:val="0"/>
      </w:pPr>
      <w:r>
        <w:t>如果我们准备在广告中标注具体名称，就必须有相应资料和真实参考，不能根据画面看起来像什么，就给它贴上标签。”</w:t>
      </w:r>
    </w:p>
    <w:p>
      <w:pPr>
        <w:pStyle w:val="Heading3"/>
        <w:widowControl/>
        <w:snapToGrid w:val="0"/>
      </w:pPr>
      <w:r>
        <w:t>2. 广告制作中，AI主要帮助我们做什么</w:t>
      </w:r>
    </w:p>
    <w:p>
      <w:pPr>
        <w:widowControl/>
        <w:snapToGrid w:val="0"/>
      </w:pPr>
      <w:r>
        <w:t>“在这门课里，AI主要帮助我们完成三类工作。</w:t>
      </w:r>
    </w:p>
    <w:p>
      <w:pPr>
        <w:keepNext/>
        <w:widowControl/>
        <w:snapToGrid w:val="0"/>
      </w:pPr>
      <w:r>
        <w:t>第一类是整理和起草。</w:t>
      </w:r>
    </w:p>
    <w:p>
      <w:pPr>
        <w:widowControl/>
        <w:snapToGrid w:val="0"/>
      </w:pPr>
      <w:r>
        <w:t>比如我们已经有一份产品资料，可以让AI帮忙整理特点，或者根据要求写出几种文案开头。这样可以更快得到初稿。</w:t>
      </w:r>
    </w:p>
    <w:p>
      <w:pPr>
        <w:widowControl/>
        <w:snapToGrid w:val="0"/>
      </w:pPr>
      <w:r>
        <w:t>但是，产品资料里没有的功效、文化资料里没有的历史结论，不能因为AI写出来了就使用。</w:t>
      </w:r>
    </w:p>
    <w:p>
      <w:pPr>
        <w:keepNext/>
        <w:widowControl/>
        <w:snapToGrid w:val="0"/>
      </w:pPr>
      <w:r>
        <w:t>第二类是生成和调整视觉素材。</w:t>
      </w:r>
    </w:p>
    <w:p>
      <w:pPr>
        <w:widowControl/>
        <w:snapToGrid w:val="0"/>
      </w:pPr>
      <w:r>
        <w:t>比如我们已经有一张真实的文创产品照片，希望它出现在简洁的展示环境里，可以让AI帮助生成背景，再把真实产品放进去。</w:t>
      </w:r>
    </w:p>
    <w:p>
      <w:pPr>
        <w:widowControl/>
        <w:snapToGrid w:val="0"/>
      </w:pPr>
      <w:r>
        <w:t>这里要分清楚：背景可以根据创意进行设计，产品的名称、包装和结构等识别信息需要保持准确。</w:t>
      </w:r>
    </w:p>
    <w:p>
      <w:pPr>
        <w:widowControl/>
        <w:snapToGrid w:val="0"/>
      </w:pPr>
      <w:r>
        <w:t>如果介绍的是具体的文化作品，同样要保留其真实特征。不能为了让画面更华丽，就随意改变纹样，再把它当成原作品宣传。</w:t>
      </w:r>
    </w:p>
    <w:p>
      <w:pPr>
        <w:keepNext/>
        <w:widowControl/>
        <w:snapToGrid w:val="0"/>
      </w:pPr>
      <w:r>
        <w:t>第三类是尝试不同方案。</w:t>
      </w:r>
    </w:p>
    <w:p>
      <w:pPr>
        <w:widowControl/>
        <w:snapToGrid w:val="0"/>
      </w:pPr>
      <w:r>
        <w:t>同一件产品，我们可以尝试浅色背景和深色背景，也可以尝试细节开场和使用场景开场，再比较哪一种更适合观众。</w:t>
      </w:r>
    </w:p>
    <w:p>
      <w:pPr>
        <w:widowControl/>
        <w:snapToGrid w:val="0"/>
      </w:pPr>
      <w:r>
        <w:t>AI让这些尝试更方便，但选择方案的依据仍然是：观众能不能看懂，宣传重点有没有突出，画面是否准确。”</w:t>
      </w:r>
    </w:p>
    <w:p>
      <w:pPr>
        <w:pStyle w:val="Heading3"/>
        <w:widowControl/>
        <w:snapToGrid w:val="0"/>
      </w:pPr>
      <w:r>
        <w:t>3. 行业真正需要的，是把工具结果组织成有效表达</w:t>
      </w:r>
    </w:p>
    <w:p>
      <w:pPr>
        <w:widowControl/>
        <w:snapToGrid w:val="0"/>
      </w:pPr>
      <w:r>
        <w:t>“大家以后接到一个宣传任务，对方通常不会只要求‘帮我生成一张图’。他更关心的是：</w:t>
      </w:r>
    </w:p>
    <w:p>
      <w:pPr>
        <w:widowControl/>
        <w:snapToGrid w:val="0"/>
      </w:pPr>
      <w:r>
        <w:t>‘这条视频能不能把我的产品讲清楚？’</w:t>
      </w:r>
    </w:p>
    <w:p>
      <w:pPr>
        <w:widowControl/>
        <w:snapToGrid w:val="0"/>
      </w:pPr>
      <w:r>
        <w:t>‘能不能让更多人对这个地方产生兴趣？’</w:t>
      </w:r>
    </w:p>
    <w:p>
      <w:pPr>
        <w:widowControl/>
        <w:snapToGrid w:val="0"/>
      </w:pPr>
      <w:r>
        <w:t>‘这段文化介绍有没有说错？’</w:t>
      </w:r>
    </w:p>
    <w:p>
      <w:pPr>
        <w:widowControl/>
        <w:snapToGrid w:val="0"/>
      </w:pPr>
      <w:r>
        <w:t>所以，我们学习AI广告制作，需要同时具备两种能力。</w:t>
      </w:r>
    </w:p>
    <w:p>
      <w:pPr>
        <w:widowControl/>
        <w:snapToGrid w:val="0"/>
      </w:pPr>
      <w:r>
        <w:t>一种是操作能力：知道怎样输入要求，怎样使用参考，怎样生成、修改和剪辑。</w:t>
      </w:r>
    </w:p>
    <w:p>
      <w:pPr>
        <w:widowControl/>
        <w:snapToGrid w:val="0"/>
      </w:pPr>
      <w:r>
        <w:t>另一种是判断能力：知道需要什么画面，知道生成结果哪里不合适，知道怎样调整才能更接近任务要求。</w:t>
      </w:r>
    </w:p>
    <w:p>
      <w:pPr>
        <w:widowControl/>
        <w:snapToGrid w:val="0"/>
      </w:pPr>
      <w:r>
        <w:t>这门课会把这两种能力放在一起练习。每做一张图、一个镜头，都要能说出它在片子里起什么作用。”</w:t>
      </w:r>
    </w:p>
    <w:p>
      <w:pPr>
        <w:pStyle w:val="Heading3"/>
        <w:widowControl/>
        <w:snapToGrid w:val="0"/>
      </w:pPr>
      <w:r>
        <w:t>4. 一条短广告的六步制作流程</w:t>
      </w:r>
    </w:p>
    <w:p>
      <w:pPr>
        <w:widowControl/>
        <w:snapToGrid w:val="0"/>
      </w:pPr>
      <w:r>
        <w:t>“下面把完整流程串起来。</w:t>
      </w:r>
    </w:p>
    <w:p>
      <w:pPr>
        <w:keepNext/>
        <w:widowControl/>
        <w:snapToGrid w:val="0"/>
      </w:pPr>
      <w:r>
        <w:t>第一步，明确宣传任务。</w:t>
      </w:r>
    </w:p>
    <w:p>
      <w:pPr>
        <w:widowControl/>
        <w:snapToGrid w:val="0"/>
      </w:pPr>
      <w:r>
        <w:t>例如：用20秒介绍一件贵州蜡染作品，让不熟悉它的同龄人产生兴趣。</w:t>
      </w:r>
    </w:p>
    <w:p>
      <w:pPr>
        <w:keepNext/>
        <w:widowControl/>
        <w:snapToGrid w:val="0"/>
      </w:pPr>
      <w:r>
        <w:t>第二步，写脚本。</w:t>
      </w:r>
    </w:p>
    <w:p>
      <w:pPr>
        <w:widowControl/>
        <w:snapToGrid w:val="0"/>
      </w:pPr>
      <w:r>
        <w:t>决定先展示什么，接着介绍什么，最后留下什么信息。脚本回答的是：这条片子按什么顺序表达。</w:t>
      </w:r>
    </w:p>
    <w:p>
      <w:pPr>
        <w:keepNext/>
        <w:widowControl/>
        <w:snapToGrid w:val="0"/>
      </w:pPr>
      <w:r>
        <w:t>第三步，画分镜。</w:t>
      </w:r>
    </w:p>
    <w:p>
      <w:pPr>
        <w:widowControl/>
        <w:snapToGrid w:val="0"/>
      </w:pPr>
      <w:r>
        <w:t>把脚本进一步变成镜头。比如‘展示纹样’究竟是拍局部还是全貌，主体放在哪，镜头停留几秒。分镜回答的是：每一段具体让观众看到什么。</w:t>
      </w:r>
    </w:p>
    <w:p>
      <w:pPr>
        <w:keepNext/>
        <w:widowControl/>
        <w:snapToGrid w:val="0"/>
      </w:pPr>
      <w:r>
        <w:t>第四步，准备画面。</w:t>
      </w:r>
    </w:p>
    <w:p>
      <w:pPr>
        <w:widowControl/>
        <w:snapToGrid w:val="0"/>
      </w:pPr>
      <w:r>
        <w:t>找真实图片、整理参考、生成必要的背景，准备能够进入视频的素材。</w:t>
      </w:r>
    </w:p>
    <w:p>
      <w:pPr>
        <w:keepNext/>
        <w:widowControl/>
        <w:snapToGrid w:val="0"/>
      </w:pPr>
      <w:r>
        <w:t>第五步，制作短镜头。</w:t>
      </w:r>
    </w:p>
    <w:p>
      <w:pPr>
        <w:widowControl/>
        <w:snapToGrid w:val="0"/>
      </w:pPr>
      <w:r>
        <w:t>根据分镜，把图片或其他素材做成几秒钟的镜头。生成后要检查主体有没有变形，运动是否合适。</w:t>
      </w:r>
    </w:p>
    <w:p>
      <w:pPr>
        <w:keepNext/>
        <w:widowControl/>
        <w:snapToGrid w:val="0"/>
      </w:pPr>
      <w:r>
        <w:t>第六步，剪辑修改。</w:t>
      </w:r>
    </w:p>
    <w:p>
      <w:pPr>
        <w:widowControl/>
        <w:snapToGrid w:val="0"/>
      </w:pPr>
      <w:r>
        <w:t>把镜头按顺序连接起来，加入必要的文字和声音，检查整条片子是否清楚，再根据反馈修改。</w:t>
      </w:r>
    </w:p>
    <w:p>
      <w:pPr>
        <w:widowControl/>
        <w:snapToGrid w:val="0"/>
      </w:pPr>
      <w:r>
        <w:t>实际制作中可能会返回前面的步骤。例如剪完之后发现观众看不懂，就需要检查是镜头缺失，还是脚本本身没有讲清楚。”</w:t>
      </w:r>
    </w:p>
    <w:p>
      <w:pPr>
        <w:pStyle w:val="Heading2"/>
        <w:widowControl/>
        <w:snapToGrid w:val="0"/>
      </w:pPr>
      <w:r>
        <w:t>三、教师示范讲解：同一条广告的材料怎样一步步变成成片（10分钟）</w:t>
      </w:r>
    </w:p>
    <w:p>
      <w:pPr>
        <w:pStyle w:val="Heading3"/>
        <w:widowControl/>
        <w:snapToGrid w:val="0"/>
      </w:pPr>
      <w:r>
        <w:t>1. 展示宣传任务，解释为什么这样安排镜头</w:t>
      </w:r>
    </w:p>
    <w:p>
      <w:pPr>
        <w:keepNext/>
        <w:widowControl/>
        <w:snapToGrid w:val="0"/>
      </w:pPr>
      <w:r>
        <w:rPr>
          <w:i/>
          <w:sz w:val="20"/>
        </w:rPr>
        <w:t>【展示任务卡和示例片的前两个镜头。】</w:t>
      </w:r>
    </w:p>
    <w:p>
      <w:pPr>
        <w:widowControl/>
        <w:snapToGrid w:val="0"/>
      </w:pPr>
      <w:r>
        <w:t>“我们的任务是让不熟悉这件作品的同龄人产生兴趣。</w:t>
      </w:r>
    </w:p>
    <w:p>
      <w:pPr>
        <w:widowControl/>
        <w:snapToGrid w:val="0"/>
      </w:pPr>
      <w:r>
        <w:t>既然观众不熟悉它，就不能默认观众知道这是什么。所以开头可以用细节吸引注意，但随后要尽快展示全貌和名称。</w:t>
      </w:r>
    </w:p>
    <w:p>
      <w:pPr>
        <w:widowControl/>
        <w:snapToGrid w:val="0"/>
      </w:pPr>
      <w:r>
        <w:t>这里的第一镜是纹样细节，第二镜是全貌。这两个镜头连在一起，完成的是‘先注意到，再认出来’的过程。</w:t>
      </w:r>
    </w:p>
    <w:p>
      <w:pPr>
        <w:widowControl/>
        <w:snapToGrid w:val="0"/>
      </w:pPr>
      <w:r>
        <w:t>如果把第二镜删掉，观众可能只记住了一个漂亮的图案。画面虽然好看，宣传对象却没有介绍清楚。”</w:t>
      </w:r>
    </w:p>
    <w:p>
      <w:pPr>
        <w:pStyle w:val="Heading3"/>
        <w:widowControl/>
        <w:snapToGrid w:val="0"/>
      </w:pPr>
      <w:r>
        <w:t>2. 展示脚本和分镜，讲清两者的区别</w:t>
      </w:r>
    </w:p>
    <w:p>
      <w:pPr>
        <w:keepNext/>
        <w:widowControl/>
        <w:snapToGrid w:val="0"/>
      </w:pPr>
      <w:r>
        <w:rPr>
          <w:i/>
          <w:sz w:val="20"/>
        </w:rPr>
        <w:t>【将脚本与分镜并排展示。】</w:t>
      </w:r>
    </w:p>
    <w:p>
      <w:pPr>
        <w:widowControl/>
        <w:snapToGrid w:val="0"/>
      </w:pPr>
      <w:r>
        <w:t>“看这句脚本：‘展示作品纹样，引起观众兴趣。’</w:t>
      </w:r>
    </w:p>
    <w:p>
      <w:pPr>
        <w:widowControl/>
        <w:snapToGrid w:val="0"/>
      </w:pPr>
      <w:r>
        <w:t>这句话说明了表达意图，但它还没有告诉我们具体怎样制作。</w:t>
      </w:r>
    </w:p>
    <w:p>
      <w:pPr>
        <w:widowControl/>
        <w:snapToGrid w:val="0"/>
      </w:pPr>
      <w:r>
        <w:t>把它变成分镜，就要进一步明确：</w:t>
      </w:r>
    </w:p>
    <w:p>
      <w:pPr>
        <w:pStyle w:val="ListBullet"/>
        <w:widowControl/>
        <w:snapToGrid w:val="0"/>
      </w:pPr>
      <w:r>
        <w:t>展示哪一处纹样？</w:t>
      </w:r>
    </w:p>
    <w:p>
      <w:pPr>
        <w:pStyle w:val="ListBullet"/>
        <w:widowControl/>
        <w:snapToGrid w:val="0"/>
      </w:pPr>
      <w:r>
        <w:t>是局部特写，还是完整作品？</w:t>
      </w:r>
    </w:p>
    <w:p>
      <w:pPr>
        <w:pStyle w:val="ListBullet"/>
        <w:widowControl/>
        <w:snapToGrid w:val="0"/>
      </w:pPr>
      <w:r>
        <w:t>画面停留多长时间？</w:t>
      </w:r>
    </w:p>
    <w:p>
      <w:pPr>
        <w:pStyle w:val="ListBullet"/>
        <w:widowControl/>
        <w:snapToGrid w:val="0"/>
      </w:pPr>
      <w:r>
        <w:t>是否需要运动？</w:t>
      </w:r>
    </w:p>
    <w:p>
      <w:pPr>
        <w:pStyle w:val="ListBullet"/>
        <w:widowControl/>
        <w:snapToGrid w:val="0"/>
      </w:pPr>
      <w:r>
        <w:t>有没有文字？</w:t>
      </w:r>
    </w:p>
    <w:p>
      <w:pPr>
        <w:widowControl/>
        <w:snapToGrid w:val="0"/>
      </w:pPr>
      <w:r>
        <w:t>在这个示例里，我们选择作品上的一处纹样，用局部特写展示3秒，暂时不加复杂文字，让观众先注意画面。</w:t>
      </w:r>
    </w:p>
    <w:p>
      <w:pPr>
        <w:widowControl/>
        <w:snapToGrid w:val="0"/>
      </w:pPr>
      <w:r>
        <w:t>再看第二镜。脚本要求‘让观众知道这是什么作品’，分镜就安排全貌，并给名称留出清楚的位置。</w:t>
      </w:r>
    </w:p>
    <w:p>
      <w:pPr>
        <w:widowControl/>
        <w:snapToGrid w:val="0"/>
      </w:pPr>
      <w:r>
        <w:t>所以，脚本主要安排表达内容和顺序；分镜把这些内容落实到具体画面。”</w:t>
      </w:r>
    </w:p>
    <w:p>
      <w:pPr>
        <w:pStyle w:val="Heading3"/>
        <w:widowControl/>
        <w:snapToGrid w:val="0"/>
      </w:pPr>
      <w:r>
        <w:t>3. 展示真实素材与AI背景，讲清什么可以改变</w:t>
      </w:r>
    </w:p>
    <w:p>
      <w:pPr>
        <w:keepNext/>
        <w:widowControl/>
        <w:snapToGrid w:val="0"/>
      </w:pPr>
      <w:r>
        <w:rPr>
          <w:i/>
          <w:sz w:val="20"/>
        </w:rPr>
        <w:t>【展示真实作品原图、生成背景和组合后的画面。】</w:t>
      </w:r>
    </w:p>
    <w:p>
      <w:pPr>
        <w:widowControl/>
        <w:snapToGrid w:val="0"/>
      </w:pPr>
      <w:r>
        <w:t>“这里有一张真实作品图片。我们希望背景更简洁，能够突出蓝白纹样，因此让AI帮助生成展示环境。</w:t>
      </w:r>
    </w:p>
    <w:p>
      <w:pPr>
        <w:widowControl/>
        <w:snapToGrid w:val="0"/>
      </w:pPr>
      <w:r>
        <w:t>可以改变的是背景颜色、光线和摆放环境。</w:t>
      </w:r>
    </w:p>
    <w:p>
      <w:pPr>
        <w:widowControl/>
        <w:snapToGrid w:val="0"/>
      </w:pPr>
      <w:r>
        <w:t>需要保留的是作品本身的形状、纹样和其他识别特征。</w:t>
      </w:r>
    </w:p>
    <w:p>
      <w:pPr>
        <w:widowControl/>
        <w:snapToGrid w:val="0"/>
      </w:pPr>
      <w:r>
        <w:t>大家看这张生成结果。整体很漂亮，但这里的一处纹样与原图不同。”</w:t>
      </w:r>
    </w:p>
    <w:p>
      <w:pPr>
        <w:keepNext/>
        <w:widowControl/>
        <w:snapToGrid w:val="0"/>
      </w:pPr>
      <w:r>
        <w:rPr>
          <w:i/>
          <w:sz w:val="20"/>
        </w:rPr>
        <w:t>【圈出差异。】</w:t>
      </w:r>
    </w:p>
    <w:p>
      <w:pPr>
        <w:widowControl/>
        <w:snapToGrid w:val="0"/>
      </w:pPr>
      <w:r>
        <w:t>“如果只是制作一个虚构的装饰图案，可以另行讨论。但现在我们正在介绍这件真实作品，就不能把修改后的纹样当成它的真实样貌。</w:t>
      </w:r>
    </w:p>
    <w:p>
      <w:pPr>
        <w:widowControl/>
        <w:snapToGrid w:val="0"/>
      </w:pPr>
      <w:r>
        <w:t>我的处理方式是保留真实主体，使用生成的背景。这样既能改善画面，也能让宣传对象保持准确。”</w:t>
      </w:r>
    </w:p>
    <w:p>
      <w:pPr>
        <w:pStyle w:val="Heading3"/>
        <w:widowControl/>
        <w:snapToGrid w:val="0"/>
      </w:pPr>
      <w:r>
        <w:t>4. 展示短镜头，讲清运动要服务于观看</w:t>
      </w:r>
    </w:p>
    <w:p>
      <w:pPr>
        <w:keepNext/>
        <w:widowControl/>
        <w:snapToGrid w:val="0"/>
      </w:pPr>
      <w:r>
        <w:rPr>
          <w:i/>
          <w:sz w:val="20"/>
        </w:rPr>
        <w:t>【播放同一张画面的静态版和轻微推进版。】</w:t>
      </w:r>
    </w:p>
    <w:p>
      <w:pPr>
        <w:widowControl/>
        <w:snapToGrid w:val="0"/>
      </w:pPr>
      <w:r>
        <w:t>“这两个版本的区别，是第二个版本有轻微推进。</w:t>
      </w:r>
    </w:p>
    <w:p>
      <w:pPr>
        <w:widowControl/>
        <w:snapToGrid w:val="0"/>
      </w:pPr>
      <w:r>
        <w:t>推进能够把观众的注意力逐渐带到细节上，所以这里可以使用。</w:t>
      </w:r>
    </w:p>
    <w:p>
      <w:pPr>
        <w:widowControl/>
        <w:snapToGrid w:val="0"/>
      </w:pPr>
      <w:r>
        <w:t>但镜头并不是运动越大越好。如果运动过快，观众看不清纹样；如果生成过程中纹样扭曲，原本应该展示的特点反而被破坏了。</w:t>
      </w:r>
    </w:p>
    <w:p>
      <w:pPr>
        <w:widowControl/>
        <w:snapToGrid w:val="0"/>
      </w:pPr>
      <w:r>
        <w:t>我们判断一个短镜头能不能用，先看两件事：</w:t>
      </w:r>
    </w:p>
    <w:p>
      <w:pPr>
        <w:keepNext/>
        <w:widowControl/>
        <w:snapToGrid w:val="0"/>
      </w:pPr>
      <w:r>
        <w:t>第一，宣传对象有没有明显变化或错误。</w:t>
      </w:r>
    </w:p>
    <w:p>
      <w:pPr>
        <w:widowControl/>
        <w:snapToGrid w:val="0"/>
      </w:pPr>
      <w:r>
        <w:t>第二，这个运动有没有帮助观众看到我们想让他看的内容。”</w:t>
      </w:r>
    </w:p>
    <w:p>
      <w:pPr>
        <w:pStyle w:val="Heading3"/>
        <w:widowControl/>
        <w:snapToGrid w:val="0"/>
      </w:pPr>
      <w:r>
        <w:t>5. 展示剪辑时间线，讲清素材与成片的关系</w:t>
      </w:r>
    </w:p>
    <w:p>
      <w:pPr>
        <w:keepNext/>
        <w:widowControl/>
        <w:snapToGrid w:val="0"/>
      </w:pPr>
      <w:r>
        <w:rPr>
          <w:i/>
          <w:sz w:val="20"/>
        </w:rPr>
        <w:t>【打开四镜头剪辑时间线。】</w:t>
      </w:r>
    </w:p>
    <w:p>
      <w:pPr>
        <w:widowControl/>
        <w:snapToGrid w:val="0"/>
      </w:pPr>
      <w:r>
        <w:t>“现在这些镜头还是分开的素材。把它们组织起来，才形成一条片子。</w:t>
      </w:r>
    </w:p>
    <w:p>
      <w:pPr>
        <w:widowControl/>
        <w:snapToGrid w:val="0"/>
      </w:pPr>
      <w:r>
        <w:t>我们按‘细节引起注意—全貌介绍对象—补充一个特点—结尾引导了解’的顺序连接。</w:t>
      </w:r>
    </w:p>
    <w:p>
      <w:pPr>
        <w:widowControl/>
        <w:snapToGrid w:val="0"/>
      </w:pPr>
      <w:r>
        <w:t>作品名称要在观众需要认识它的时候出现，不能等到最后一瞬间才闪过。</w:t>
      </w:r>
    </w:p>
    <w:p>
      <w:pPr>
        <w:widowControl/>
        <w:snapToGrid w:val="0"/>
      </w:pPr>
      <w:r>
        <w:t>字幕也需要有足够的阅读时间。如果一句话很长，但只出现1秒，即使文字写对了，观众也来不及看懂。</w:t>
      </w:r>
    </w:p>
    <w:p>
      <w:pPr>
        <w:widowControl/>
        <w:snapToGrid w:val="0"/>
      </w:pPr>
      <w:r>
        <w:t>剪辑时，我们不是只检查视频能不能播放，还要检查信息能不能被接收到。”</w:t>
      </w:r>
    </w:p>
    <w:p>
      <w:pPr>
        <w:pStyle w:val="Heading2"/>
        <w:widowControl/>
        <w:snapToGrid w:val="0"/>
      </w:pPr>
      <w:r>
        <w:t>四、学生练习时，教师具体怎样说明和辅导（15分钟）</w:t>
      </w:r>
    </w:p>
    <w:p>
      <w:pPr>
        <w:keepNext/>
        <w:widowControl/>
        <w:snapToGrid w:val="0"/>
      </w:pPr>
      <w:r>
        <w:rPr>
          <w:i/>
          <w:sz w:val="20"/>
        </w:rPr>
        <w:t>【发放流程练习单。】</w:t>
      </w:r>
    </w:p>
    <w:p>
      <w:pPr>
        <w:widowControl/>
        <w:snapToGrid w:val="0"/>
      </w:pPr>
      <w:r>
        <w:t>“接下来，大家用刚才看到的案例完成两个练习。</w:t>
      </w:r>
    </w:p>
    <w:p>
      <w:pPr>
        <w:widowControl/>
        <w:snapToGrid w:val="0"/>
      </w:pPr>
      <w:r>
        <w:t>第一个练习，把六个制作步骤排好顺序。排序之后，再写一句话：为什么要先明确宣传任务，再准备画面？</w:t>
      </w:r>
    </w:p>
    <w:p>
      <w:pPr>
        <w:widowControl/>
        <w:snapToGrid w:val="0"/>
      </w:pPr>
      <w:r>
        <w:t>第二个练习，从流程中选择两个环节，分别写出AI能帮助你做什么，以及你需要检查什么。</w:t>
      </w:r>
    </w:p>
    <w:p>
      <w:pPr>
        <w:widowControl/>
        <w:snapToGrid w:val="0"/>
      </w:pPr>
      <w:r>
        <w:t>请用这个句式：</w:t>
      </w:r>
    </w:p>
    <w:p>
      <w:pPr>
        <w:widowControl/>
        <w:snapToGrid w:val="0"/>
      </w:pPr>
      <w:r>
        <w:t>‘在________环节，AI可以帮助我________；我需要检查________。’</w:t>
      </w:r>
    </w:p>
    <w:p>
      <w:pPr>
        <w:widowControl/>
        <w:snapToGrid w:val="0"/>
      </w:pPr>
      <w:r>
        <w:t>例如：</w:t>
      </w:r>
    </w:p>
    <w:p>
      <w:pPr>
        <w:widowControl/>
        <w:snapToGrid w:val="0"/>
      </w:pPr>
      <w:r>
        <w:t>‘在写脚本环节，AI可以帮助我起草介绍文字；我需要检查作品名称和特点是否与资料一致。’</w:t>
      </w:r>
    </w:p>
    <w:p>
      <w:pPr>
        <w:widowControl/>
        <w:snapToGrid w:val="0"/>
      </w:pPr>
      <w:r>
        <w:t>接下来请你自己选择两个环节完成。”</w:t>
      </w:r>
    </w:p>
    <w:p>
      <w:pPr>
        <w:widowControl/>
        <w:snapToGrid w:val="0"/>
      </w:pPr>
      <w:r>
        <w:t>学生练习时，教师针对常见答案这样讲解：</w:t>
      </w:r>
    </w:p>
    <w:p>
      <w:pPr>
        <w:pStyle w:val="Heading3"/>
        <w:widowControl/>
        <w:snapToGrid w:val="0"/>
      </w:pPr>
      <w:r>
        <w:t>学生写：“AI负责做视频，我负责检查。”</w:t>
      </w:r>
    </w:p>
    <w:p>
      <w:pPr>
        <w:widowControl/>
        <w:snapToGrid w:val="0"/>
      </w:pPr>
      <w:r>
        <w:t>“这句话太宽泛。请把‘做视频’拆成一个具体动作。你是让AI写文字、生成背景，还是让图片产生运动？先明确工具做什么，再说明你检查哪里。”</w:t>
      </w:r>
    </w:p>
    <w:p>
      <w:pPr>
        <w:pStyle w:val="Heading3"/>
        <w:widowControl/>
        <w:snapToGrid w:val="0"/>
      </w:pPr>
      <w:r>
        <w:t>学生写：“我检查画面是否好看。”</w:t>
      </w:r>
    </w:p>
    <w:p>
      <w:pPr>
        <w:widowControl/>
        <w:snapToGrid w:val="0"/>
      </w:pPr>
      <w:r>
        <w:t>“好看可以作为判断的一部分，但还需要一个具体标准。例如，你能不能认出作品？纹样有没有改变？背景有没有挡住主体？选择一个你能直接观察的内容写下来。”</w:t>
      </w:r>
    </w:p>
    <w:p>
      <w:pPr>
        <w:pStyle w:val="Heading3"/>
        <w:widowControl/>
        <w:snapToGrid w:val="0"/>
      </w:pPr>
      <w:r>
        <w:t>学生把‘生成短镜头’排在‘写脚本’之前。</w:t>
      </w:r>
    </w:p>
    <w:p>
      <w:pPr>
        <w:widowControl/>
        <w:snapToGrid w:val="0"/>
      </w:pPr>
      <w:r>
        <w:t>“实际工作中可以先试做镜头，但本课要求安排的是一条完整广告的基础流程。先想一想：如果还不知道片子要讲什么，你怎样判断这个镜头是否需要？请根据这一点重新调整顺序。”</w:t>
      </w:r>
    </w:p>
    <w:p>
      <w:pPr>
        <w:pStyle w:val="Heading3"/>
        <w:widowControl/>
        <w:snapToGrid w:val="0"/>
      </w:pPr>
      <w:r>
        <w:t>学生写：“用AI把蜡染纹样改得更精致。”</w:t>
      </w:r>
    </w:p>
    <w:p>
      <w:pPr>
        <w:widowControl/>
        <w:snapToGrid w:val="0"/>
      </w:pPr>
      <w:r>
        <w:t>“先回到任务：我们是在宣传一件真实作品。作品原有的纹样是需要准确展示的信息。你可以调整背景和展示方式，但不能改了纹样之后，仍然把它当成原作品介绍。请把这一项改成符合任务的操作。”</w:t>
      </w:r>
    </w:p>
    <w:p>
      <w:pPr>
        <w:pStyle w:val="Heading2"/>
        <w:widowControl/>
        <w:snapToGrid w:val="0"/>
      </w:pPr>
      <w:r>
        <w:t>五、课堂反馈：用答案讲清“会操作”和“会判断”的关系（5分钟）</w:t>
      </w:r>
    </w:p>
    <w:p>
      <w:pPr>
        <w:keepNext/>
        <w:widowControl/>
        <w:snapToGrid w:val="0"/>
      </w:pPr>
      <w:r>
        <w:rPr>
          <w:i/>
          <w:sz w:val="20"/>
        </w:rPr>
        <w:t>【展示流程参考答案。】</w:t>
      </w:r>
    </w:p>
    <w:p>
      <w:pPr>
        <w:widowControl/>
        <w:snapToGrid w:val="0"/>
      </w:pPr>
      <w:r>
        <w:t>“本课的基础流程是：</w:t>
      </w:r>
    </w:p>
    <w:p>
      <w:pPr>
        <w:widowControl/>
        <w:snapToGrid w:val="0"/>
      </w:pPr>
      <w:r>
        <w:t>明确宣传任务，写脚本，画分镜，准备画面，制作短镜头，剪辑修改。</w:t>
      </w:r>
    </w:p>
    <w:p>
      <w:pPr>
        <w:widowControl/>
        <w:snapToGrid w:val="0"/>
      </w:pPr>
      <w:r>
        <w:t>这六步背后的逻辑是：先明确要表达什么，再决定需要哪些画面，最后把画面组织成观众能够理解的内容。”</w:t>
      </w:r>
    </w:p>
    <w:p>
      <w:pPr>
        <w:keepNext/>
        <w:widowControl/>
        <w:snapToGrid w:val="0"/>
      </w:pPr>
      <w:r>
        <w:rPr>
          <w:i/>
          <w:sz w:val="20"/>
        </w:rPr>
        <w:t>【展示两份对比答案。】</w:t>
      </w:r>
    </w:p>
    <w:p>
      <w:pPr>
        <w:widowControl/>
        <w:snapToGrid w:val="0"/>
      </w:pPr>
      <w:r>
        <w:t>“第一份答案写：</w:t>
      </w:r>
    </w:p>
    <w:p>
      <w:pPr>
        <w:widowControl/>
        <w:snapToGrid w:val="0"/>
      </w:pPr>
      <w:r>
        <w:t>‘AI帮我生成图片，我检查好不好看。’</w:t>
      </w:r>
    </w:p>
    <w:p>
      <w:pPr>
        <w:widowControl/>
        <w:snapToGrid w:val="0"/>
      </w:pPr>
      <w:r>
        <w:t>它写出了工具的用途，但检查要求不够具体。</w:t>
      </w:r>
    </w:p>
    <w:p>
      <w:pPr>
        <w:keepNext/>
        <w:widowControl/>
        <w:snapToGrid w:val="0"/>
      </w:pPr>
      <w:r>
        <w:t>第二份答案写：</w:t>
      </w:r>
    </w:p>
    <w:p>
      <w:pPr>
        <w:widowControl/>
        <w:snapToGrid w:val="0"/>
      </w:pPr>
      <w:r>
        <w:t>‘AI帮我生成展示背景，我检查背景是否影响作品辨认。’</w:t>
      </w:r>
    </w:p>
    <w:p>
      <w:pPr>
        <w:widowControl/>
        <w:snapToGrid w:val="0"/>
      </w:pPr>
      <w:r>
        <w:t>这句话更清楚。拿到结果后，我们可以直接检查作品是否突出、是否被遮挡。</w:t>
      </w:r>
    </w:p>
    <w:p>
      <w:pPr>
        <w:widowControl/>
        <w:snapToGrid w:val="0"/>
      </w:pPr>
      <w:r>
        <w:t>学习AI制作，需要逐步建立这样的判断能力。我们以后每次使用工具，都可以问自己两句话：</w:t>
      </w:r>
    </w:p>
    <w:p>
      <w:pPr>
        <w:widowControl/>
        <w:snapToGrid w:val="0"/>
      </w:pPr>
      <w:r>
        <w:t>‘我这次需要它解决什么问题？’</w:t>
      </w:r>
    </w:p>
    <w:p>
      <w:pPr>
        <w:widowControl/>
        <w:snapToGrid w:val="0"/>
      </w:pPr>
      <w:r>
        <w:t>‘结果出来后，我准备检查什么？’”</w:t>
      </w:r>
    </w:p>
    <w:p>
      <w:pPr>
        <w:widowControl/>
        <w:snapToGrid w:val="0"/>
      </w:pPr>
      <w:r>
        <w:t>本课依据学生练习单判断是否学会：</w:t>
      </w:r>
    </w:p>
    <w:p>
      <w:pPr>
        <w:pStyle w:val="ListBullet"/>
        <w:widowControl/>
        <w:snapToGrid w:val="0"/>
      </w:pPr>
      <w:r>
        <w:t>六个步骤能够正确排序。</w:t>
      </w:r>
    </w:p>
    <w:p>
      <w:pPr>
        <w:pStyle w:val="ListBullet"/>
        <w:widowControl/>
        <w:snapToGrid w:val="0"/>
      </w:pPr>
      <w:r>
        <w:t>能说明先明确宣传任务的原因。</w:t>
      </w:r>
    </w:p>
    <w:p>
      <w:pPr>
        <w:pStyle w:val="ListBullet"/>
        <w:widowControl/>
        <w:snapToGrid w:val="0"/>
      </w:pPr>
      <w:r>
        <w:t>两个AI辅助环节都写出了具体操作和检查内容。</w:t>
      </w:r>
    </w:p>
    <w:p>
      <w:pPr>
        <w:widowControl/>
        <w:snapToGrid w:val="0"/>
      </w:pPr>
      <w:r>
        <w:t>教师最后讲：</w:t>
      </w:r>
    </w:p>
    <w:p>
      <w:pPr>
        <w:widowControl/>
        <w:snapToGrid w:val="0"/>
      </w:pPr>
      <w:r>
        <w:t>“下一节课，我们从准备画面开始练习：把‘我想要一张好看的背景’改成工具能够理解的具体要求，并生成第一张展示背景。今天认识的完整流程，会帮助大家知道这一步在整条广告中起什么作用。”</w:t>
      </w:r>
    </w:p>
    <w:p>
      <w:bookmarkStart w:id="2" w:name="lesson_2"/>
      <w:pPr>
        <w:pStyle w:val="Heading1"/>
        <w:pageBreakBefore w:val="0"/>
        <w:widowControl/>
        <w:snapToGrid w:val="0"/>
      </w:pPr>
      <w:r>
        <w:t>第2课：绘图基础——怎样把画面要求说清楚</w:t>
      </w:r>
      <w:bookmarkEnd w:id="2"/>
    </w:p>
    <w:p>
      <w:pPr>
        <w:pStyle w:val="Heading2"/>
        <w:widowControl/>
        <w:snapToGrid w:val="0"/>
      </w:pPr>
      <w:r>
        <w:t>一、案例讲解，5分钟</w:t>
      </w:r>
    </w:p>
    <w:p>
      <w:pPr>
        <w:keepNext/>
        <w:widowControl/>
        <w:snapToGrid w:val="0"/>
      </w:pPr>
      <w:r>
        <w:rPr>
          <w:i/>
          <w:sz w:val="20"/>
        </w:rPr>
        <w:t>【展示两张依据不同提示词生成的背景图，并放入同一张文创产品图片。】</w:t>
      </w:r>
    </w:p>
    <w:p>
      <w:pPr>
        <w:widowControl/>
        <w:snapToGrid w:val="0"/>
      </w:pPr>
      <w:r>
        <w:t>“第一张背景的要求只有一句：‘生成一个高级、有文化感的背景。’第二张背景的要求是：‘浅灰色墙面，木质桌面，右侧留出摆放产品的位置，光线从左侧照入，背景不出现其他物品。’</w:t>
      </w:r>
    </w:p>
    <w:p>
      <w:pPr>
        <w:widowControl/>
        <w:snapToGrid w:val="0"/>
      </w:pPr>
      <w:r>
        <w:t>大家看，两张图都可能好看，但第二张更容易用于我们的广告，因为它提前考虑了产品放在哪里、背景是否干净、光线从哪里来。</w:t>
      </w:r>
    </w:p>
    <w:p>
      <w:pPr>
        <w:widowControl/>
        <w:snapToGrid w:val="0"/>
      </w:pPr>
      <w:r>
        <w:t>‘高级’‘震撼’‘有氛围’表达的是感受。不同的人对这些词理解不同，生成结果也容易偏离我们的想法。</w:t>
      </w:r>
    </w:p>
    <w:p>
      <w:pPr>
        <w:widowControl/>
        <w:snapToGrid w:val="0"/>
      </w:pPr>
      <w:r>
        <w:t>制作广告画面时，要把感受进一步转化成能看见的要求。例如，把‘突出产品’改成‘产品放在画面中央，占画面高度的一半，周围不出现其他商品’。”</w:t>
      </w:r>
    </w:p>
    <w:p>
      <w:pPr>
        <w:pStyle w:val="Heading2"/>
        <w:widowControl/>
        <w:snapToGrid w:val="0"/>
      </w:pPr>
      <w:r>
        <w:t>二、方法讲解，10分钟</w:t>
      </w:r>
    </w:p>
    <w:p>
      <w:pPr>
        <w:widowControl/>
        <w:snapToGrid w:val="0"/>
      </w:pPr>
      <w:r>
        <w:t>“初学提示词，可以先回答四个问题。</w:t>
      </w:r>
    </w:p>
    <w:p>
      <w:pPr>
        <w:widowControl/>
        <w:snapToGrid w:val="0"/>
      </w:pPr>
      <w:r>
        <w:t>第一，画面里有什么。是一个产品、一张桌子，还是一处风景？先说明主要内容。</w:t>
      </w:r>
    </w:p>
    <w:p>
      <w:pPr>
        <w:widowControl/>
        <w:snapToGrid w:val="0"/>
      </w:pPr>
      <w:r>
        <w:t>第二，它在哪里。放在桌面、展台还是户外？环境会影响观众对宣传对象的理解。</w:t>
      </w:r>
    </w:p>
    <w:p>
      <w:pPr>
        <w:widowControl/>
        <w:snapToGrid w:val="0"/>
      </w:pPr>
      <w:r>
        <w:t>第三，我们从哪里看。正面、侧面、俯视，看到的是整体还是局部？这些决定画面呈现的信息。</w:t>
      </w:r>
    </w:p>
    <w:p>
      <w:pPr>
        <w:widowControl/>
        <w:snapToGrid w:val="0"/>
      </w:pPr>
      <w:r>
        <w:t>第四，光线是什么样。明亮柔和、侧面照明还是逆光？先使用容易观察和描述的光线，不必堆砌专业词汇。</w:t>
      </w:r>
    </w:p>
    <w:p>
      <w:pPr>
        <w:widowControl/>
        <w:snapToGrid w:val="0"/>
      </w:pPr>
      <w:r>
        <w:t>今天练习的是展示背景，所以还要补充一个要求：给真实产品留出位置。</w:t>
      </w:r>
    </w:p>
    <w:p>
      <w:pPr>
        <w:widowControl/>
        <w:snapToGrid w:val="0"/>
      </w:pPr>
      <w:r>
        <w:t>例如：</w:t>
      </w:r>
    </w:p>
    <w:p>
      <w:pPr>
        <w:widowControl/>
        <w:snapToGrid w:val="0"/>
      </w:pPr>
      <w:r>
        <w:t>‘生成一张竖版产品展示背景。浅米色墙面，浅木色桌面，桌面右侧留出空位，左侧柔和自然光，画面简洁，不出现文字、人物和其他商品。’</w:t>
      </w:r>
    </w:p>
    <w:p>
      <w:pPr>
        <w:widowControl/>
        <w:snapToGrid w:val="0"/>
      </w:pPr>
      <w:r>
        <w:t>提示词也要避免互相矛盾。如果既要求‘背景空旷’，又要求‘摆满装饰’，系统很难判断哪项更重要。</w:t>
      </w:r>
    </w:p>
    <w:p>
      <w:pPr>
        <w:widowControl/>
        <w:snapToGrid w:val="0"/>
      </w:pPr>
      <w:r>
        <w:t>第一次生成后，我们先检查是否符合要求，再考虑是否漂亮。修改时先改一个主要问题，这样才能看出哪项调整起了作用。”</w:t>
      </w:r>
    </w:p>
    <w:p>
      <w:pPr>
        <w:pStyle w:val="Heading2"/>
        <w:widowControl/>
        <w:snapToGrid w:val="0"/>
      </w:pPr>
      <w:r>
        <w:t>三、示范讲解，10分钟</w:t>
      </w:r>
    </w:p>
    <w:p>
      <w:pPr>
        <w:keepNext/>
        <w:widowControl/>
        <w:snapToGrid w:val="0"/>
      </w:pPr>
      <w:r>
        <w:rPr>
          <w:i/>
          <w:sz w:val="20"/>
        </w:rPr>
        <w:t>【教师输入背景提示词，展示生成结果；现场生成等待时使用预备结果继续讲解。】</w:t>
      </w:r>
    </w:p>
    <w:p>
      <w:pPr>
        <w:widowControl/>
        <w:snapToGrid w:val="0"/>
      </w:pPr>
      <w:r>
        <w:t>“这张图的颜色符合要求，但桌面上多了一只花瓶。我们的产品准备放在这里，花瓶会占据位置，所以先解决这个问题。</w:t>
      </w:r>
    </w:p>
    <w:p>
      <w:pPr>
        <w:widowControl/>
        <w:snapToGrid w:val="0"/>
      </w:pPr>
      <w:r>
        <w:t>我保留墙面、桌面和光线要求，只补充‘桌面保持空白，不摆放装饰物’。</w:t>
      </w:r>
    </w:p>
    <w:p>
      <w:pPr>
        <w:widowControl/>
        <w:snapToGrid w:val="0"/>
      </w:pPr>
      <w:r>
        <w:t>再看修改后的结果。现在有了可放产品的位置。把教师准备的产品图片放进去，检查两个问题：产品是否放得下，产品与背景的明暗是否协调。</w:t>
      </w:r>
    </w:p>
    <w:p>
      <w:pPr>
        <w:widowControl/>
        <w:snapToGrid w:val="0"/>
      </w:pPr>
      <w:r>
        <w:t>如果产品本身很暗，背景也很暗，产品边缘就容易看不清。我们可以先调整背景明度，不急着给整张图添加更多效果。”</w:t>
      </w:r>
    </w:p>
    <w:p>
      <w:pPr>
        <w:pStyle w:val="Heading2"/>
        <w:widowControl/>
        <w:snapToGrid w:val="0"/>
      </w:pPr>
      <w:r>
        <w:t>四、个人练习，15分钟</w:t>
      </w:r>
    </w:p>
    <w:p>
      <w:pPr>
        <w:widowControl/>
        <w:snapToGrid w:val="0"/>
      </w:pPr>
      <w:r>
        <w:t>“请根据教师提供的同一张产品图片，写出一条背景提示词，并完成一次生成。</w:t>
      </w:r>
    </w:p>
    <w:p>
      <w:pPr>
        <w:widowControl/>
        <w:snapToGrid w:val="0"/>
      </w:pPr>
      <w:r>
        <w:t>提示词中需要包含环境、预留位置、观看角度和光线要求。</w:t>
      </w:r>
    </w:p>
    <w:p>
      <w:pPr>
        <w:widowControl/>
        <w:snapToGrid w:val="0"/>
      </w:pPr>
      <w:r>
        <w:t>完成后，在结果下面写两句话：</w:t>
      </w:r>
    </w:p>
    <w:p>
      <w:pPr>
        <w:widowControl/>
        <w:snapToGrid w:val="0"/>
      </w:pPr>
      <w:r>
        <w:t>‘这张图符合要求的地方是……’</w:t>
      </w:r>
    </w:p>
    <w:p>
      <w:pPr>
        <w:widowControl/>
        <w:snapToGrid w:val="0"/>
      </w:pPr>
      <w:r>
        <w:t>‘下一次我准备修改……’</w:t>
      </w:r>
    </w:p>
    <w:p>
      <w:pPr>
        <w:widowControl/>
        <w:snapToGrid w:val="0"/>
      </w:pPr>
      <w:r>
        <w:t>例如：‘背景比较简洁，但右侧没有足够空间，下次要增加右侧空白区域。’</w:t>
      </w:r>
    </w:p>
    <w:p>
      <w:pPr>
        <w:widowControl/>
        <w:snapToGrid w:val="0"/>
      </w:pPr>
      <w:r>
        <w:t>本课先完成一张背景，不要求生成完整广告。”</w:t>
      </w:r>
    </w:p>
    <w:p>
      <w:pPr>
        <w:pStyle w:val="Heading2"/>
        <w:widowControl/>
        <w:snapToGrid w:val="0"/>
      </w:pPr>
      <w:r>
        <w:t>五、反馈讲解，5分钟</w:t>
      </w:r>
    </w:p>
    <w:p>
      <w:pPr>
        <w:widowControl/>
        <w:snapToGrid w:val="0"/>
      </w:pPr>
      <w:r>
        <w:t>“判断这次练习是否完成，主要看三件事：要求是否具体，是否得到一张结果，是否能指出结果与要求之间的一处对应关系。</w:t>
      </w:r>
    </w:p>
    <w:p>
      <w:pPr>
        <w:widowControl/>
        <w:snapToGrid w:val="0"/>
      </w:pPr>
      <w:r>
        <w:t>生成结果不理想，也可以完成本课任务。关键是你能看出哪里不符合要求，并说清楚下一步改什么。”</w:t>
      </w:r>
    </w:p>
    <w:p>
      <w:bookmarkStart w:id="3" w:name="lesson_3"/>
      <w:pPr>
        <w:pStyle w:val="Heading1"/>
        <w:pageBreakBefore w:val="0"/>
        <w:widowControl/>
        <w:snapToGrid w:val="0"/>
      </w:pPr>
      <w:r>
        <w:t>第3课：构图与参考控制——让观众先看到重要的内容</w:t>
      </w:r>
      <w:bookmarkEnd w:id="3"/>
    </w:p>
    <w:p>
      <w:pPr>
        <w:pStyle w:val="Heading2"/>
        <w:widowControl/>
        <w:snapToGrid w:val="0"/>
      </w:pPr>
      <w:r>
        <w:t>一、案例讲解，5分钟</w:t>
      </w:r>
    </w:p>
    <w:p>
      <w:pPr>
        <w:keepNext/>
        <w:widowControl/>
        <w:snapToGrid w:val="0"/>
      </w:pPr>
      <w:r>
        <w:rPr>
          <w:i/>
          <w:sz w:val="20"/>
        </w:rPr>
        <w:t>【展示同一件贵州文创产品的两种构图：一张背景复杂、主体较小；另一张主体突出、文字位置清楚。】</w:t>
      </w:r>
    </w:p>
    <w:p>
      <w:pPr>
        <w:widowControl/>
        <w:snapToGrid w:val="0"/>
      </w:pPr>
      <w:r>
        <w:t>“第一张图里有产品、建筑、花纹和大量装饰。每个元素都很显眼，观众反而不知道先看哪里。</w:t>
      </w:r>
    </w:p>
    <w:p>
      <w:pPr>
        <w:widowControl/>
        <w:snapToGrid w:val="0"/>
      </w:pPr>
      <w:r>
        <w:t>第二张图减少了背景元素，产品更大，旁边留出名称的位置。观众先认出产品，再阅读文字，观看顺序比较明确。</w:t>
      </w:r>
    </w:p>
    <w:p>
      <w:pPr>
        <w:widowControl/>
        <w:snapToGrid w:val="0"/>
      </w:pPr>
      <w:r>
        <w:t>构图解决的就是这个问题：重要的内容放在哪里，让观众按什么顺序看到。”</w:t>
      </w:r>
    </w:p>
    <w:p>
      <w:pPr>
        <w:pStyle w:val="Heading2"/>
        <w:widowControl/>
        <w:snapToGrid w:val="0"/>
      </w:pPr>
      <w:r>
        <w:t>二、方法讲解，10分钟</w:t>
      </w:r>
    </w:p>
    <w:p>
      <w:pPr>
        <w:widowControl/>
        <w:snapToGrid w:val="0"/>
      </w:pPr>
      <w:r>
        <w:t>“今天先掌握三个构图方法。</w:t>
      </w:r>
    </w:p>
    <w:p>
      <w:pPr>
        <w:widowControl/>
        <w:snapToGrid w:val="0"/>
      </w:pPr>
      <w:r>
        <w:t>第一，用大小区分主次。宣传对象太小，观众很难识别。需要先保证主体能被看清，再安排背景。</w:t>
      </w:r>
    </w:p>
    <w:p>
      <w:pPr>
        <w:widowControl/>
        <w:snapToGrid w:val="0"/>
      </w:pPr>
      <w:r>
        <w:t>第二，用明暗或颜色区分主体与背景。深色产品放在稍亮的背景上，轮廓通常更容易辨认。颜色差异也能帮助突出主体，但不能把所有地方都做得很鲜艳。</w:t>
      </w:r>
    </w:p>
    <w:p>
      <w:pPr>
        <w:widowControl/>
        <w:snapToGrid w:val="0"/>
      </w:pPr>
      <w:r>
        <w:t>第三，给文字留位置。留白是没有被主要元素占满的空间，可以用来放名称和宣传语。留白并不一定是白色。</w:t>
      </w:r>
    </w:p>
    <w:p>
      <w:pPr>
        <w:widowControl/>
        <w:snapToGrid w:val="0"/>
      </w:pPr>
      <w:r>
        <w:t>接着讲参考图。参考图有三种常见用途：</w:t>
      </w:r>
    </w:p>
    <w:p>
      <w:pPr>
        <w:widowControl/>
        <w:snapToGrid w:val="0"/>
      </w:pPr>
      <w:r>
        <w:t>主体参考，告诉工具‘这个东西长什么样’。</w:t>
      </w:r>
    </w:p>
    <w:p>
      <w:pPr>
        <w:widowControl/>
        <w:snapToGrid w:val="0"/>
      </w:pPr>
      <w:r>
        <w:t>构图参考，告诉工具‘主体放在哪里、画面怎样安排’。</w:t>
      </w:r>
    </w:p>
    <w:p>
      <w:pPr>
        <w:widowControl/>
        <w:snapToGrid w:val="0"/>
      </w:pPr>
      <w:r>
        <w:t>风格参考，帮助说明颜色、光线和整体视觉感受。</w:t>
      </w:r>
    </w:p>
    <w:p>
      <w:pPr>
        <w:widowControl/>
        <w:snapToGrid w:val="0"/>
      </w:pPr>
      <w:r>
        <w:t>使用参考前，要先说明自己参考哪一项。不能只说‘照这个做’，否则主体、背景和风格都可能被一起改变。</w:t>
      </w:r>
    </w:p>
    <w:p>
      <w:pPr>
        <w:widowControl/>
        <w:snapToGrid w:val="0"/>
      </w:pPr>
      <w:r>
        <w:t>例如，我们可以参考一张广告的左右布局，同时保留自己产品的真实外观。”</w:t>
      </w:r>
    </w:p>
    <w:p>
      <w:pPr>
        <w:pStyle w:val="Heading2"/>
        <w:widowControl/>
        <w:snapToGrid w:val="0"/>
      </w:pPr>
      <w:r>
        <w:t>三、示范讲解，10分钟</w:t>
      </w:r>
    </w:p>
    <w:p>
      <w:pPr>
        <w:keepNext/>
        <w:widowControl/>
        <w:snapToGrid w:val="0"/>
      </w:pPr>
      <w:r>
        <w:rPr>
          <w:i/>
          <w:sz w:val="20"/>
        </w:rPr>
        <w:t>【教师将产品放入第2课背景，调整尺寸和位置。】</w:t>
      </w:r>
    </w:p>
    <w:p>
      <w:pPr>
        <w:widowControl/>
        <w:snapToGrid w:val="0"/>
      </w:pPr>
      <w:r>
        <w:t>“现在产品靠近边缘，而且比较小。我先放大它，让主要特征能够辨认。</w:t>
      </w:r>
    </w:p>
    <w:p>
      <w:pPr>
        <w:widowControl/>
        <w:snapToGrid w:val="0"/>
      </w:pPr>
      <w:r>
        <w:t>然后把它移到右侧，左侧保留文字空间。这里没有要求所有产品都必须放右边，只是这张背景左侧更适合放文字。</w:t>
      </w:r>
    </w:p>
    <w:p>
      <w:pPr>
        <w:widowControl/>
        <w:snapToGrid w:val="0"/>
      </w:pPr>
      <w:r>
        <w:t>接下来对照参考广告。我借用的是‘主体在一侧、文字在另一侧’的布局，没有照搬它的品牌、商品和文案。</w:t>
      </w:r>
    </w:p>
    <w:p>
      <w:pPr>
        <w:widowControl/>
        <w:snapToGrid w:val="0"/>
      </w:pPr>
      <w:r>
        <w:t>最后缩小画面看一遍。如果缩小以后还能快速认出产品，说明主体较清楚。如果只能看见背景颜色，就需要继续调整主次。”</w:t>
      </w:r>
    </w:p>
    <w:p>
      <w:pPr>
        <w:pStyle w:val="Heading2"/>
        <w:widowControl/>
        <w:snapToGrid w:val="0"/>
      </w:pPr>
      <w:r>
        <w:t>四、个人练习，15分钟</w:t>
      </w:r>
    </w:p>
    <w:p>
      <w:pPr>
        <w:widowControl/>
        <w:snapToGrid w:val="0"/>
      </w:pPr>
      <w:r>
        <w:t>“使用上一课背景和教师提供的主体素材，完成一次构图调整。</w:t>
      </w:r>
    </w:p>
    <w:p>
      <w:pPr>
        <w:widowControl/>
        <w:snapToGrid w:val="0"/>
      </w:pPr>
      <w:r>
        <w:t>请写出三条画面规则，例如：</w:t>
      </w:r>
    </w:p>
    <w:p>
      <w:pPr>
        <w:widowControl/>
        <w:snapToGrid w:val="0"/>
      </w:pPr>
      <w:r>
        <w:t>‘主体放右侧。’</w:t>
      </w:r>
    </w:p>
    <w:p>
      <w:pPr>
        <w:widowControl/>
        <w:snapToGrid w:val="0"/>
      </w:pPr>
      <w:r>
        <w:t>‘主体高度约占画面一半。’</w:t>
      </w:r>
    </w:p>
    <w:p>
      <w:pPr>
        <w:widowControl/>
        <w:snapToGrid w:val="0"/>
      </w:pPr>
      <w:r>
        <w:t>‘左侧保留名称位置。’</w:t>
      </w:r>
    </w:p>
    <w:p>
      <w:pPr>
        <w:widowControl/>
        <w:snapToGrid w:val="0"/>
      </w:pPr>
      <w:r>
        <w:t>再注明你使用的参考图主要参考了什么：主体、构图或风格。”</w:t>
      </w:r>
    </w:p>
    <w:p>
      <w:pPr>
        <w:pStyle w:val="Heading2"/>
        <w:widowControl/>
        <w:snapToGrid w:val="0"/>
      </w:pPr>
      <w:r>
        <w:t>五、反馈讲解，5分钟</w:t>
      </w:r>
    </w:p>
    <w:p>
      <w:pPr>
        <w:widowControl/>
        <w:snapToGrid w:val="0"/>
      </w:pPr>
      <w:r>
        <w:t>“今天检查的是画面重点有没有变清楚。</w:t>
      </w:r>
    </w:p>
    <w:p>
      <w:pPr>
        <w:widowControl/>
        <w:snapToGrid w:val="0"/>
      </w:pPr>
      <w:r>
        <w:t>请把作品缩小，问自己：第一眼看到的是宣传对象吗？文字有没有地方放？背景有没有遮挡或抢走注意力？</w:t>
      </w:r>
    </w:p>
    <w:p>
      <w:pPr>
        <w:widowControl/>
        <w:snapToGrid w:val="0"/>
      </w:pPr>
      <w:r>
        <w:t>能够完成调整，并说出自己借用了参考图的哪一项，就是本课的基本要求。”</w:t>
      </w:r>
    </w:p>
    <w:p>
      <w:bookmarkStart w:id="4" w:name="lesson_4"/>
      <w:pPr>
        <w:pStyle w:val="Heading1"/>
        <w:pageBreakBefore w:val="0"/>
        <w:widowControl/>
        <w:snapToGrid w:val="0"/>
      </w:pPr>
      <w:r>
        <w:t>第4课：产品与文化信息准确性——哪些地方不能随意改变</w:t>
      </w:r>
      <w:bookmarkEnd w:id="4"/>
    </w:p>
    <w:p>
      <w:pPr>
        <w:pStyle w:val="Heading2"/>
        <w:widowControl/>
        <w:snapToGrid w:val="0"/>
      </w:pPr>
      <w:r>
        <w:t>一、案例讲解，5分钟</w:t>
      </w:r>
    </w:p>
    <w:p>
      <w:pPr>
        <w:keepNext/>
        <w:widowControl/>
        <w:snapToGrid w:val="0"/>
      </w:pPr>
      <w:r>
        <w:rPr>
          <w:i/>
          <w:sz w:val="20"/>
        </w:rPr>
        <w:t>【展示真实产品图与一张被AI改变包装、文字或纹样的图。】</w:t>
      </w:r>
    </w:p>
    <w:p>
      <w:pPr>
        <w:widowControl/>
        <w:snapToGrid w:val="0"/>
      </w:pPr>
      <w:r>
        <w:t>“这两张图远看很接近，但仔细比较，第二张的文字、图案或结构发生了变化。</w:t>
      </w:r>
    </w:p>
    <w:p>
      <w:pPr>
        <w:widowControl/>
        <w:snapToGrid w:val="0"/>
      </w:pPr>
      <w:r>
        <w:t>如果只是看美观程度，可能发现不了问题。但我们正在宣传一个具体对象，观众看到的应该能够对应真实产品或真实文化内容。</w:t>
      </w:r>
    </w:p>
    <w:p>
      <w:pPr>
        <w:widowControl/>
        <w:snapToGrid w:val="0"/>
      </w:pPr>
      <w:r>
        <w:t>因此，广告画面除了好看，还要准确。”</w:t>
      </w:r>
    </w:p>
    <w:p>
      <w:pPr>
        <w:pStyle w:val="Heading2"/>
        <w:widowControl/>
        <w:snapToGrid w:val="0"/>
      </w:pPr>
      <w:r>
        <w:t>二、方法讲解，10分钟</w:t>
      </w:r>
    </w:p>
    <w:p>
      <w:pPr>
        <w:widowControl/>
        <w:snapToGrid w:val="0"/>
      </w:pPr>
      <w:r>
        <w:t>“先把画面信息分成两类。</w:t>
      </w:r>
    </w:p>
    <w:p>
      <w:pPr>
        <w:widowControl/>
        <w:snapToGrid w:val="0"/>
      </w:pPr>
      <w:r>
        <w:t>一类是需要保持的识别信息，例如产品名称、标识、包装结构、主要颜色，以及真实作品的具体纹样。</w:t>
      </w:r>
    </w:p>
    <w:p>
      <w:pPr>
        <w:widowControl/>
        <w:snapToGrid w:val="0"/>
      </w:pPr>
      <w:r>
        <w:t>另一类是可以根据创意调整的展示条件，例如背景、摆放位置、光线和画面裁切。</w:t>
      </w:r>
    </w:p>
    <w:p>
      <w:pPr>
        <w:widowControl/>
        <w:snapToGrid w:val="0"/>
      </w:pPr>
      <w:r>
        <w:t>两类内容不能混在一起。调整背景是为了更好地展示产品，修改包装名称却可能让它变成另一个产品。</w:t>
      </w:r>
    </w:p>
    <w:p>
      <w:pPr>
        <w:widowControl/>
        <w:snapToGrid w:val="0"/>
      </w:pPr>
      <w:r>
        <w:t>文化宣传也需要同样的判断。使用具体地名、族称、作品名称或工艺介绍时，要与可靠资料对应。不能仅凭某件服饰的视觉印象，就判断它属于哪个民族。</w:t>
      </w:r>
    </w:p>
    <w:p>
      <w:pPr>
        <w:widowControl/>
        <w:snapToGrid w:val="0"/>
      </w:pPr>
      <w:r>
        <w:t>检查时采用‘原图—生成图—资料’对照的方法：</w:t>
      </w:r>
    </w:p>
    <w:p>
      <w:pPr>
        <w:widowControl/>
        <w:snapToGrid w:val="0"/>
      </w:pPr>
      <w:r>
        <w:t>先看名称和文字。</w:t>
      </w:r>
    </w:p>
    <w:p>
      <w:pPr>
        <w:widowControl/>
        <w:snapToGrid w:val="0"/>
      </w:pPr>
      <w:r>
        <w:t>再看主体形状、数量、颜色及重要细节。</w:t>
      </w:r>
    </w:p>
    <w:p>
      <w:pPr>
        <w:widowControl/>
        <w:snapToGrid w:val="0"/>
      </w:pPr>
      <w:r>
        <w:t>最后检查画面上的介绍是否有资料支持。</w:t>
      </w:r>
    </w:p>
    <w:p>
      <w:pPr>
        <w:widowControl/>
        <w:snapToGrid w:val="0"/>
      </w:pPr>
      <w:r>
        <w:t>发现问题后，优先修正错误所在的部分。如果真实主体已经有清晰图片，就可以保留真实主体，调整周围环境。”</w:t>
      </w:r>
    </w:p>
    <w:p>
      <w:pPr>
        <w:pStyle w:val="Heading2"/>
        <w:widowControl/>
        <w:snapToGrid w:val="0"/>
      </w:pPr>
      <w:r>
        <w:t>三、示范讲解，10分钟</w:t>
      </w:r>
    </w:p>
    <w:p>
      <w:pPr>
        <w:widowControl/>
        <w:snapToGrid w:val="0"/>
      </w:pPr>
      <w:r>
        <w:t>“我先打开原图和生成图并排比较。</w:t>
      </w:r>
    </w:p>
    <w:p>
      <w:pPr>
        <w:widowControl/>
        <w:snapToGrid w:val="0"/>
      </w:pPr>
      <w:r>
        <w:t>这里产品名称少了一个字，这里图案也被改了。我们分别处理。</w:t>
      </w:r>
    </w:p>
    <w:p>
      <w:pPr>
        <w:widowControl/>
        <w:snapToGrid w:val="0"/>
      </w:pPr>
      <w:r>
        <w:t>文字部分不继续依赖生成图片中的文字，而是在编辑软件中输入正确名称。</w:t>
      </w:r>
    </w:p>
    <w:p>
      <w:pPr>
        <w:widowControl/>
        <w:snapToGrid w:val="0"/>
      </w:pPr>
      <w:r>
        <w:t>主体图案部分，使用教师准备好的真实主体素材替换，调整大小和位置，让它与背景协调。</w:t>
      </w:r>
    </w:p>
    <w:p>
      <w:pPr>
        <w:widowControl/>
        <w:snapToGrid w:val="0"/>
      </w:pPr>
      <w:r>
        <w:t>替换完成后，再次对照原图检查。修正不是把画面改得更复杂，而是把宣传对象恢复准确。”</w:t>
      </w:r>
    </w:p>
    <w:p>
      <w:pPr>
        <w:pStyle w:val="Heading2"/>
        <w:widowControl/>
        <w:snapToGrid w:val="0"/>
      </w:pPr>
      <w:r>
        <w:t>四、个人练习，15分钟</w:t>
      </w:r>
    </w:p>
    <w:p>
      <w:pPr>
        <w:widowControl/>
        <w:snapToGrid w:val="0"/>
      </w:pPr>
      <w:r>
        <w:t>“教师提供一张有明显错误的练习图和对应原图。请找出一处错误，圈出来，写明依据，再完成修正。</w:t>
      </w:r>
    </w:p>
    <w:p>
      <w:pPr>
        <w:widowControl/>
        <w:snapToGrid w:val="0"/>
      </w:pPr>
      <w:r>
        <w:t>格式是：</w:t>
      </w:r>
    </w:p>
    <w:p>
      <w:pPr>
        <w:widowControl/>
        <w:snapToGrid w:val="0"/>
      </w:pPr>
      <w:r>
        <w:t>‘错误位置：……’</w:t>
      </w:r>
    </w:p>
    <w:p>
      <w:pPr>
        <w:widowControl/>
        <w:snapToGrid w:val="0"/>
      </w:pPr>
      <w:r>
        <w:t>‘正确依据：……’</w:t>
      </w:r>
    </w:p>
    <w:p>
      <w:pPr>
        <w:widowControl/>
        <w:snapToGrid w:val="0"/>
      </w:pPr>
      <w:r>
        <w:t>‘处理方法：……’</w:t>
      </w:r>
    </w:p>
    <w:p>
      <w:pPr>
        <w:widowControl/>
        <w:snapToGrid w:val="0"/>
      </w:pPr>
      <w:r>
        <w:t>今天只要求修正一处明确问题，不要求大家独立考证复杂文化知识。”</w:t>
      </w:r>
    </w:p>
    <w:p>
      <w:pPr>
        <w:pStyle w:val="Heading2"/>
        <w:widowControl/>
        <w:snapToGrid w:val="0"/>
      </w:pPr>
      <w:r>
        <w:t>五、反馈讲解，5分钟</w:t>
      </w:r>
    </w:p>
    <w:p>
      <w:pPr>
        <w:widowControl/>
        <w:snapToGrid w:val="0"/>
      </w:pPr>
      <w:r>
        <w:t>“完成标准是：能指出具体错误，能找到对应依据，修改后的结果与依据一致。</w:t>
      </w:r>
    </w:p>
    <w:p>
      <w:pPr>
        <w:widowControl/>
        <w:snapToGrid w:val="0"/>
      </w:pPr>
      <w:r>
        <w:t>‘我觉得不像’还不够，需要说明哪里不一致。今后制作每张关键画面，都要保留原始参考，方便检查。”</w:t>
      </w:r>
    </w:p>
    <w:p>
      <w:bookmarkStart w:id="5" w:name="lesson_5"/>
      <w:pPr>
        <w:pStyle w:val="Heading1"/>
        <w:pageBreakBefore w:val="0"/>
        <w:widowControl/>
        <w:snapToGrid w:val="0"/>
      </w:pPr>
      <w:r>
        <w:t>第5课：视频基础——让一张画面变成一个可用镜头</w:t>
      </w:r>
      <w:bookmarkEnd w:id="5"/>
    </w:p>
    <w:p>
      <w:pPr>
        <w:pStyle w:val="Heading2"/>
        <w:widowControl/>
        <w:snapToGrid w:val="0"/>
      </w:pPr>
      <w:r>
        <w:t>一、案例讲解，5分钟</w:t>
      </w:r>
    </w:p>
    <w:p>
      <w:pPr>
        <w:keepNext/>
        <w:widowControl/>
        <w:snapToGrid w:val="0"/>
      </w:pPr>
      <w:r>
        <w:rPr>
          <w:i/>
          <w:sz w:val="20"/>
        </w:rPr>
        <w:t>【展示同一张画面的三个版本：静态、缓慢推进、明显变形的运动画面。】</w:t>
      </w:r>
    </w:p>
    <w:p>
      <w:pPr>
        <w:widowControl/>
        <w:snapToGrid w:val="0"/>
      </w:pPr>
      <w:r>
        <w:t>“第一个版本没有运动，但作品能够看清。第二个版本缓慢推进，把注意力带到细节。第三个版本运动很明显，却改变了主体形状。</w:t>
      </w:r>
    </w:p>
    <w:p>
      <w:pPr>
        <w:widowControl/>
        <w:snapToGrid w:val="0"/>
      </w:pPr>
      <w:r>
        <w:t>我们要选择的是能帮助表达的运动。静态画面也可以用于广告；运动的价值，是引导观看、展示信息或形成节奏。”</w:t>
      </w:r>
    </w:p>
    <w:p>
      <w:pPr>
        <w:pStyle w:val="Heading2"/>
        <w:widowControl/>
        <w:snapToGrid w:val="0"/>
      </w:pPr>
      <w:r>
        <w:t>二、方法讲解，10分钟</w:t>
      </w:r>
    </w:p>
    <w:p>
      <w:pPr>
        <w:widowControl/>
        <w:snapToGrid w:val="0"/>
      </w:pPr>
      <w:r>
        <w:t>“先区分两种变化。</w:t>
      </w:r>
    </w:p>
    <w:p>
      <w:pPr>
        <w:widowControl/>
        <w:snapToGrid w:val="0"/>
      </w:pPr>
      <w:r>
        <w:t>一种是主体运动，例如人物转身、手拿起产品。</w:t>
      </w:r>
    </w:p>
    <w:p>
      <w:pPr>
        <w:widowControl/>
        <w:snapToGrid w:val="0"/>
      </w:pPr>
      <w:r>
        <w:t>另一种是镜头运动，例如镜头靠近作品、向侧面移动。主体本身可以保持不动。</w:t>
      </w:r>
    </w:p>
    <w:p>
      <w:pPr>
        <w:widowControl/>
        <w:snapToGrid w:val="0"/>
      </w:pPr>
      <w:r>
        <w:t>初学时，建议一个镜头只安排一个主要变化。比如只做缓慢推进，不同时要求人物转身、衣服飘动、光线变化和镜头环绕。</w:t>
      </w:r>
    </w:p>
    <w:p>
      <w:pPr>
        <w:widowControl/>
        <w:snapToGrid w:val="0"/>
      </w:pPr>
      <w:r>
        <w:t>视频描述可以写成：</w:t>
      </w:r>
    </w:p>
    <w:p>
      <w:pPr>
        <w:widowControl/>
        <w:snapToGrid w:val="0"/>
      </w:pPr>
      <w:r>
        <w:t>‘镜头缓慢靠近作品，主体保持静止，外形和纹样保持稳定，背景不发生明显变化。’</w:t>
      </w:r>
    </w:p>
    <w:p>
      <w:pPr>
        <w:widowControl/>
        <w:snapToGrid w:val="0"/>
      </w:pPr>
      <w:r>
        <w:t>这种描述是在明确目标，不能保证工具一定准确执行。生成之后仍然需要逐段检查。</w:t>
      </w:r>
    </w:p>
    <w:p>
      <w:pPr>
        <w:widowControl/>
        <w:snapToGrid w:val="0"/>
      </w:pPr>
      <w:r>
        <w:t>另外，成片需要统一画幅。竖版视频通常更适合竖屏观看，横版更适合横向展示。今天全班按教师指定的画幅练习，后面个人项目确定后再保持一致。</w:t>
      </w:r>
    </w:p>
    <w:p>
      <w:pPr>
        <w:widowControl/>
        <w:snapToGrid w:val="0"/>
      </w:pPr>
      <w:r>
        <w:t>一段生成视频也不一定全部可用。有时前面几秒稳定，后面出现变形，可以只保留稳定部分。”</w:t>
      </w:r>
    </w:p>
    <w:p>
      <w:pPr>
        <w:pStyle w:val="Heading2"/>
        <w:widowControl/>
        <w:snapToGrid w:val="0"/>
      </w:pPr>
      <w:r>
        <w:t>三、示范讲解，10分钟</w:t>
      </w:r>
    </w:p>
    <w:p>
      <w:pPr>
        <w:keepNext/>
        <w:widowControl/>
        <w:snapToGrid w:val="0"/>
      </w:pPr>
      <w:r>
        <w:rPr>
          <w:i/>
          <w:sz w:val="20"/>
        </w:rPr>
        <w:t>【使用前一课的准确画面制作短镜头。】</w:t>
      </w:r>
    </w:p>
    <w:p>
      <w:pPr>
        <w:widowControl/>
        <w:snapToGrid w:val="0"/>
      </w:pPr>
      <w:r>
        <w:t>“我先确认原图主体准确，再选择图生视频功能，输入一个简单的运动要求。</w:t>
      </w:r>
    </w:p>
    <w:p>
      <w:pPr>
        <w:widowControl/>
        <w:snapToGrid w:val="0"/>
      </w:pPr>
      <w:r>
        <w:t>结果出来后，先正常播放，观察整体感受。接着拖动进度，检查开头、中间和结尾。</w:t>
      </w:r>
    </w:p>
    <w:p>
      <w:pPr>
        <w:widowControl/>
        <w:snapToGrid w:val="0"/>
      </w:pPr>
      <w:r>
        <w:t>这段前3秒主体稳定，后面边缘开始变形。如果脚本只需要3秒，就可以保留前面这段；如果需要更长时间，就要重新处理。</w:t>
      </w:r>
    </w:p>
    <w:p>
      <w:pPr>
        <w:widowControl/>
        <w:snapToGrid w:val="0"/>
      </w:pPr>
      <w:r>
        <w:t>还可以在剪辑软件里对静态图片做轻微缩放，模拟简单推进。对于主要展示外观的镜头，这也是一种可用做法。”</w:t>
      </w:r>
    </w:p>
    <w:p>
      <w:pPr>
        <w:pStyle w:val="Heading2"/>
        <w:widowControl/>
        <w:snapToGrid w:val="0"/>
      </w:pPr>
      <w:r>
        <w:t>四、个人练习，15分钟</w:t>
      </w:r>
    </w:p>
    <w:p>
      <w:pPr>
        <w:widowControl/>
        <w:snapToGrid w:val="0"/>
      </w:pPr>
      <w:r>
        <w:t>“用上一课画面完成一个3—5秒的运动测试，只设置一个主要运动。</w:t>
      </w:r>
    </w:p>
    <w:p>
      <w:pPr>
        <w:widowControl/>
        <w:snapToGrid w:val="0"/>
      </w:pPr>
      <w:r>
        <w:t>生成后记录：</w:t>
      </w:r>
    </w:p>
    <w:p>
      <w:pPr>
        <w:widowControl/>
        <w:snapToGrid w:val="0"/>
      </w:pPr>
      <w:r>
        <w:t>‘我希望出现的运动是……’</w:t>
      </w:r>
    </w:p>
    <w:p>
      <w:pPr>
        <w:widowControl/>
        <w:snapToGrid w:val="0"/>
      </w:pPr>
      <w:r>
        <w:t>‘实际结果是……’</w:t>
      </w:r>
    </w:p>
    <w:p>
      <w:pPr>
        <w:widowControl/>
        <w:snapToGrid w:val="0"/>
      </w:pPr>
      <w:r>
        <w:t>‘可用片段是……，或者出现的问题是……’</w:t>
      </w:r>
    </w:p>
    <w:p>
      <w:pPr>
        <w:widowControl/>
        <w:snapToGrid w:val="0"/>
      </w:pPr>
      <w:r>
        <w:t>没有生成成功的同学，可以用静态图片完成简单推进，并说明选择这个方法的原因。”</w:t>
      </w:r>
    </w:p>
    <w:p>
      <w:pPr>
        <w:pStyle w:val="Heading2"/>
        <w:widowControl/>
        <w:snapToGrid w:val="0"/>
      </w:pPr>
      <w:r>
        <w:t>五、反馈讲解，5分钟</w:t>
      </w:r>
    </w:p>
    <w:p>
      <w:pPr>
        <w:widowControl/>
        <w:snapToGrid w:val="0"/>
      </w:pPr>
      <w:r>
        <w:t>“今天不以运动复杂程度评分。能说清运动目的，完成一次测试，并判断主体是否稳定，就达到了本课要求。</w:t>
      </w:r>
    </w:p>
    <w:p>
      <w:pPr>
        <w:widowControl/>
        <w:snapToGrid w:val="0"/>
      </w:pPr>
      <w:r>
        <w:t>从下一课开始，我们会先明确个人作品要表达什么，再决定需要哪些画面和运动。”</w:t>
      </w:r>
    </w:p>
    <w:p>
      <w:bookmarkStart w:id="6" w:name="lesson_6"/>
      <w:pPr>
        <w:pStyle w:val="Heading1"/>
        <w:pageBreakBefore w:val="0"/>
        <w:widowControl/>
        <w:snapToGrid w:val="0"/>
      </w:pPr>
      <w:r>
        <w:t>第6课：甲方需求沟通——把模糊要求变成可执行任务</w:t>
      </w:r>
      <w:bookmarkEnd w:id="6"/>
    </w:p>
    <w:p>
      <w:pPr>
        <w:pStyle w:val="Heading2"/>
        <w:widowControl/>
        <w:snapToGrid w:val="0"/>
      </w:pPr>
      <w:r>
        <w:t>一、案例讲解，5分钟</w:t>
      </w:r>
    </w:p>
    <w:p>
      <w:pPr>
        <w:widowControl/>
        <w:snapToGrid w:val="0"/>
      </w:pPr>
      <w:r>
        <w:t>“假设委托方提出：‘帮我做一条有贵州特色、年轻人喜欢的视频。’</w:t>
      </w:r>
    </w:p>
    <w:p>
      <w:pPr>
        <w:widowControl/>
        <w:snapToGrid w:val="0"/>
      </w:pPr>
      <w:r>
        <w:t>这句话表达了期待，但还不能直接开始制作。我们还不知道宣传对象、观看场景、具体信息和成片要求。</w:t>
      </w:r>
    </w:p>
    <w:p>
      <w:pPr>
        <w:widowControl/>
        <w:snapToGrid w:val="0"/>
      </w:pPr>
      <w:r>
        <w:t>如果立即生成画面，很可能做出很多漂亮素材，最后发现对方真正需要的是一条介绍活动报名方式的视频。</w:t>
      </w:r>
    </w:p>
    <w:p>
      <w:pPr>
        <w:widowControl/>
        <w:snapToGrid w:val="0"/>
      </w:pPr>
      <w:r>
        <w:t>沟通的目的，就是提前减少这种偏差。”</w:t>
      </w:r>
    </w:p>
    <w:p>
      <w:pPr>
        <w:pStyle w:val="Heading2"/>
        <w:widowControl/>
        <w:snapToGrid w:val="0"/>
      </w:pPr>
      <w:r>
        <w:t>二、方法讲解，10分钟</w:t>
      </w:r>
    </w:p>
    <w:p>
      <w:pPr>
        <w:widowControl/>
        <w:snapToGrid w:val="0"/>
      </w:pPr>
      <w:r>
        <w:t>“接到任务后，先确认五件事。</w:t>
      </w:r>
    </w:p>
    <w:p>
      <w:pPr>
        <w:widowControl/>
        <w:snapToGrid w:val="0"/>
      </w:pPr>
      <w:r>
        <w:t>第一，宣传对象是什么。是某件产品、一处景点，还是一个文化体验活动？范围越具体，越容易表达。</w:t>
      </w:r>
    </w:p>
    <w:p>
      <w:pPr>
        <w:widowControl/>
        <w:snapToGrid w:val="0"/>
      </w:pPr>
      <w:r>
        <w:t>第二，主要给谁看。不要只写‘所有人’，先选择最需要关注的一类人。</w:t>
      </w:r>
    </w:p>
    <w:p>
      <w:pPr>
        <w:widowControl/>
        <w:snapToGrid w:val="0"/>
      </w:pPr>
      <w:r>
        <w:t>第三，希望观众看完之后做什么。了解、咨询、参观、报名或购买，会影响内容安排。</w:t>
      </w:r>
    </w:p>
    <w:p>
      <w:pPr>
        <w:widowControl/>
        <w:snapToGrid w:val="0"/>
      </w:pPr>
      <w:r>
        <w:t>第四，必须出现什么。可能是名称、产品外观、一个核心特点，也可能是活动时间和地点。</w:t>
      </w:r>
    </w:p>
    <w:p>
      <w:pPr>
        <w:widowControl/>
        <w:snapToGrid w:val="0"/>
      </w:pPr>
      <w:r>
        <w:t>第五，成片在哪里使用，有什么交付要求。包括画幅、时长、文件格式和截止时间。</w:t>
      </w:r>
    </w:p>
    <w:p>
      <w:pPr>
        <w:widowControl/>
        <w:snapToGrid w:val="0"/>
      </w:pPr>
      <w:r>
        <w:t>沟通结束后，要用自己的话复述：</w:t>
      </w:r>
    </w:p>
    <w:p>
      <w:pPr>
        <w:widowControl/>
        <w:snapToGrid w:val="0"/>
      </w:pPr>
      <w:r>
        <w:t>‘我的理解是，这条视频主要面向……，介绍……，希望观众……，必须包含……，最后交付……。’</w:t>
      </w:r>
    </w:p>
    <w:p>
      <w:pPr>
        <w:widowControl/>
        <w:snapToGrid w:val="0"/>
      </w:pPr>
      <w:r>
        <w:t>对方确认后，再开始制作。对于还没得到的信息，标记为‘待确认’，不要自己补成事实。”</w:t>
      </w:r>
    </w:p>
    <w:p>
      <w:pPr>
        <w:pStyle w:val="Heading2"/>
        <w:widowControl/>
        <w:snapToGrid w:val="0"/>
      </w:pPr>
      <w:r>
        <w:t>三、示范讲解，10分钟</w:t>
      </w:r>
    </w:p>
    <w:p>
      <w:pPr>
        <w:keepNext/>
        <w:widowControl/>
        <w:snapToGrid w:val="0"/>
      </w:pPr>
      <w:r>
        <w:rPr>
          <w:i/>
          <w:sz w:val="20"/>
        </w:rPr>
        <w:t>【教师扮演接单者，将模糊要求改写成任务卡。】</w:t>
      </w:r>
    </w:p>
    <w:p>
      <w:pPr>
        <w:widowControl/>
        <w:snapToGrid w:val="0"/>
      </w:pPr>
      <w:r>
        <w:t>“我先问：‘这次具体介绍什么？’</w:t>
      </w:r>
    </w:p>
    <w:p>
      <w:pPr>
        <w:widowControl/>
        <w:snapToGrid w:val="0"/>
      </w:pPr>
      <w:r>
        <w:t>假设得到回答：‘介绍一件贵州主题文创产品。’</w:t>
      </w:r>
    </w:p>
    <w:p>
      <w:pPr>
        <w:widowControl/>
        <w:snapToGrid w:val="0"/>
      </w:pPr>
      <w:r>
        <w:t>继续问：‘更希望什么人关注？’回答是‘来贵州旅行的年轻游客’。</w:t>
      </w:r>
    </w:p>
    <w:p>
      <w:pPr>
        <w:widowControl/>
        <w:snapToGrid w:val="0"/>
      </w:pPr>
      <w:r>
        <w:t>再问：‘看完以后希望他们做什么？’回答是‘查看产品详情’。</w:t>
      </w:r>
    </w:p>
    <w:p>
      <w:pPr>
        <w:widowControl/>
        <w:snapToGrid w:val="0"/>
      </w:pPr>
      <w:r>
        <w:t>这样任务就清楚了：</w:t>
      </w:r>
    </w:p>
    <w:p>
      <w:pPr>
        <w:widowControl/>
        <w:snapToGrid w:val="0"/>
      </w:pPr>
      <w:r>
        <w:t>‘制作一条20秒竖版视频，向来贵州旅行的年轻游客介绍这件文创产品，突出一个经过确认的特点，引导观众查看详情。’</w:t>
      </w:r>
    </w:p>
    <w:p>
      <w:pPr>
        <w:widowControl/>
        <w:snapToGrid w:val="0"/>
      </w:pPr>
      <w:r>
        <w:t>如果售卖渠道还没确认，结尾先保留位置，不编造店铺地址和购买链接。”</w:t>
      </w:r>
    </w:p>
    <w:p>
      <w:pPr>
        <w:pStyle w:val="Heading2"/>
        <w:widowControl/>
        <w:snapToGrid w:val="0"/>
      </w:pPr>
      <w:r>
        <w:t>四、个人练习，15分钟</w:t>
      </w:r>
    </w:p>
    <w:p>
      <w:pPr>
        <w:widowControl/>
        <w:snapToGrid w:val="0"/>
      </w:pPr>
      <w:r>
        <w:t>“从教师提供的主题资料包中选择一个方向，填写个人任务卡。</w:t>
      </w:r>
    </w:p>
    <w:p>
      <w:pPr>
        <w:widowControl/>
        <w:snapToGrid w:val="0"/>
      </w:pPr>
      <w:r>
        <w:t>只填六项：宣传对象、主要观众、希望产生的反应、必须出现的信息、时长画幅、待确认事项。</w:t>
      </w:r>
    </w:p>
    <w:p>
      <w:pPr>
        <w:widowControl/>
        <w:snapToGrid w:val="0"/>
      </w:pPr>
      <w:r>
        <w:t>没有真实委托方的同学，可以把它作为课堂模拟项目，但需要说明哪些条件是教学设定。”</w:t>
      </w:r>
    </w:p>
    <w:p>
      <w:pPr>
        <w:pStyle w:val="Heading2"/>
        <w:widowControl/>
        <w:snapToGrid w:val="0"/>
      </w:pPr>
      <w:r>
        <w:t>五、反馈讲解，5分钟</w:t>
      </w:r>
    </w:p>
    <w:p>
      <w:pPr>
        <w:widowControl/>
        <w:snapToGrid w:val="0"/>
      </w:pPr>
      <w:r>
        <w:t>“检查任务卡时，只问一个核心问题：其他人拿到这张卡，能不能知道你准备做什么？</w:t>
      </w:r>
    </w:p>
    <w:p>
      <w:pPr>
        <w:widowControl/>
        <w:snapToGrid w:val="0"/>
      </w:pPr>
      <w:r>
        <w:t>‘宣传贵州文化’还太宽。‘用20秒介绍一件具体作品，让第一次接触它的大学生产生兴趣’，就能够继续往下做。”</w:t>
      </w:r>
    </w:p>
    <w:p>
      <w:bookmarkStart w:id="7" w:name="lesson_7"/>
      <w:pPr>
        <w:pStyle w:val="Heading1"/>
        <w:pageBreakBefore w:val="0"/>
        <w:widowControl/>
        <w:snapToGrid w:val="0"/>
      </w:pPr>
      <w:r>
        <w:t>第7课：资料整理——哪些信息可以进入广告</w:t>
      </w:r>
      <w:bookmarkEnd w:id="7"/>
    </w:p>
    <w:p>
      <w:pPr>
        <w:pStyle w:val="Heading2"/>
        <w:widowControl/>
        <w:snapToGrid w:val="0"/>
      </w:pPr>
      <w:r>
        <w:t>一、案例讲解，5分钟</w:t>
      </w:r>
    </w:p>
    <w:p>
      <w:pPr>
        <w:widowControl/>
        <w:snapToGrid w:val="0"/>
      </w:pPr>
      <w:r>
        <w:t>“同一份产品介绍里，可能有名称、材料、工艺、尺寸、用途、品牌故事和很多评价。短视频只有20秒，不可能全部放进去。</w:t>
      </w:r>
    </w:p>
    <w:p>
      <w:pPr>
        <w:widowControl/>
        <w:snapToGrid w:val="0"/>
      </w:pPr>
      <w:r>
        <w:t>还有一些文字看起来很有吸引力，例如‘人人喜爱’‘独一无二’，但没有具体依据。</w:t>
      </w:r>
    </w:p>
    <w:p>
      <w:pPr>
        <w:widowControl/>
        <w:snapToGrid w:val="0"/>
      </w:pPr>
      <w:r>
        <w:t>所以，搜集到资料后，还需要进行筛选。”</w:t>
      </w:r>
    </w:p>
    <w:p>
      <w:pPr>
        <w:pStyle w:val="Heading2"/>
        <w:widowControl/>
        <w:snapToGrid w:val="0"/>
      </w:pPr>
      <w:r>
        <w:t>二、方法讲解，10分钟</w:t>
      </w:r>
    </w:p>
    <w:p>
      <w:pPr>
        <w:widowControl/>
        <w:snapToGrid w:val="0"/>
      </w:pPr>
      <w:r>
        <w:t>“整理资料时，先区分事实、评价和待核实信息。</w:t>
      </w:r>
    </w:p>
    <w:p>
      <w:pPr>
        <w:widowControl/>
        <w:snapToGrid w:val="0"/>
      </w:pPr>
      <w:r>
        <w:t>事实是有明确依据的内容，例如包装标注的规格、资料确认的材质、活动方公布的地点。</w:t>
      </w:r>
    </w:p>
    <w:p>
      <w:pPr>
        <w:widowControl/>
        <w:snapToGrid w:val="0"/>
      </w:pPr>
      <w:r>
        <w:t>评价表达的是感受，例如‘很有气质’‘非常漂亮’。评价可以用于创意讨论，但不能代替事实依据。</w:t>
      </w:r>
    </w:p>
    <w:p>
      <w:pPr>
        <w:widowControl/>
        <w:snapToGrid w:val="0"/>
      </w:pPr>
      <w:r>
        <w:t>待核实信息，是目前还不能确认的说法。先单独放置，不急着进入文案。</w:t>
      </w:r>
    </w:p>
    <w:p>
      <w:pPr>
        <w:widowControl/>
        <w:snapToGrid w:val="0"/>
      </w:pPr>
      <w:r>
        <w:t>筛选可用信息，还要看它与观众有没有关系。</w:t>
      </w:r>
    </w:p>
    <w:p>
      <w:pPr>
        <w:widowControl/>
        <w:snapToGrid w:val="0"/>
      </w:pPr>
      <w:r>
        <w:t>例如，宣传对象是一件文创布袋。资料中有尺寸、图案来源和使用方式。面向日常通勤的人，使用方式可能更值得优先展示；面向对文化感兴趣的人，经过核实的图案背景可能更重要。</w:t>
      </w:r>
    </w:p>
    <w:p>
      <w:pPr>
        <w:widowControl/>
        <w:snapToGrid w:val="0"/>
      </w:pPr>
      <w:r>
        <w:t>同一条资料，可以用‘事实—观众关心的问题—画面’连接起来。</w:t>
      </w:r>
    </w:p>
    <w:p>
      <w:pPr>
        <w:widowControl/>
        <w:snapToGrid w:val="0"/>
      </w:pPr>
      <w:r>
        <w:t>比如‘能够放入课堂用品’是要核实的使用信息；它对应‘日常是否方便’的问题；画面可以展示真实装入过程。”</w:t>
      </w:r>
    </w:p>
    <w:p>
      <w:pPr>
        <w:pStyle w:val="Heading2"/>
        <w:widowControl/>
        <w:snapToGrid w:val="0"/>
      </w:pPr>
      <w:r>
        <w:t>三、示范讲解，10分钟</w:t>
      </w:r>
    </w:p>
    <w:p>
      <w:pPr>
        <w:keepNext/>
        <w:widowControl/>
        <w:snapToGrid w:val="0"/>
      </w:pPr>
      <w:r>
        <w:rPr>
          <w:i/>
          <w:sz w:val="20"/>
        </w:rPr>
        <w:t>【展示一段教师提供的产品资料。】</w:t>
      </w:r>
    </w:p>
    <w:p>
      <w:pPr>
        <w:widowControl/>
        <w:snapToGrid w:val="0"/>
      </w:pPr>
      <w:r>
        <w:t>“我先圈出能够确认的内容，再把形容词放到一边。</w:t>
      </w:r>
    </w:p>
    <w:p>
      <w:pPr>
        <w:widowControl/>
        <w:snapToGrid w:val="0"/>
      </w:pPr>
      <w:r>
        <w:t>这条是产品名称，可以用。这里说‘最受年轻人欢迎’，没有调查依据，先不用。这条用途有实物可验证，可以保留。</w:t>
      </w:r>
    </w:p>
    <w:p>
      <w:pPr>
        <w:widowControl/>
        <w:snapToGrid w:val="0"/>
      </w:pPr>
      <w:r>
        <w:t>接着从可用信息里选三条，分别标明来源。最后根据第6课的观众要求，圈出最值得优先介绍的一条。”</w:t>
      </w:r>
    </w:p>
    <w:p>
      <w:pPr>
        <w:pStyle w:val="Heading2"/>
        <w:widowControl/>
        <w:snapToGrid w:val="0"/>
      </w:pPr>
      <w:r>
        <w:t>四、个人练习，15分钟</w:t>
      </w:r>
    </w:p>
    <w:p>
      <w:pPr>
        <w:widowControl/>
        <w:snapToGrid w:val="0"/>
      </w:pPr>
      <w:r>
        <w:t>“为自己的主题整理三条可用信息，每条填写信息内容和来源，再选出最适合目标观众的一条。</w:t>
      </w:r>
    </w:p>
    <w:p>
      <w:pPr>
        <w:widowControl/>
        <w:snapToGrid w:val="0"/>
      </w:pPr>
      <w:r>
        <w:t>如果资料不足，写出需要补充的问题。今天不要求大家把所有信息搜齐，先把已知和未知区分清楚。”</w:t>
      </w:r>
    </w:p>
    <w:p>
      <w:pPr>
        <w:pStyle w:val="Heading2"/>
        <w:widowControl/>
        <w:snapToGrid w:val="0"/>
      </w:pPr>
      <w:r>
        <w:t>五、反馈讲解，5分钟</w:t>
      </w:r>
    </w:p>
    <w:p>
      <w:pPr>
        <w:widowControl/>
        <w:snapToGrid w:val="0"/>
      </w:pPr>
      <w:r>
        <w:t>“完成标准是三条信息能够找到依据，并且能说明其中一条为什么与目标观众有关。</w:t>
      </w:r>
    </w:p>
    <w:p>
      <w:pPr>
        <w:widowControl/>
        <w:snapToGrid w:val="0"/>
      </w:pPr>
      <w:r>
        <w:t>资料整理的成果会直接用于下一课，不需要重新写一份长篇介绍。”</w:t>
      </w:r>
    </w:p>
    <w:p>
      <w:bookmarkStart w:id="8" w:name="lesson_8"/>
      <w:pPr>
        <w:pStyle w:val="Heading1"/>
        <w:pageBreakBefore w:val="0"/>
        <w:widowControl/>
        <w:snapToGrid w:val="0"/>
      </w:pPr>
      <w:r>
        <w:t>第8课：卖点提炼——一条短片先让人记住一件事</w:t>
      </w:r>
      <w:bookmarkEnd w:id="8"/>
    </w:p>
    <w:p>
      <w:pPr>
        <w:pStyle w:val="Heading2"/>
        <w:widowControl/>
        <w:snapToGrid w:val="0"/>
      </w:pPr>
      <w:r>
        <w:t>一、案例讲解，5分钟</w:t>
      </w:r>
    </w:p>
    <w:p>
      <w:pPr>
        <w:widowControl/>
        <w:snapToGrid w:val="0"/>
      </w:pPr>
      <w:r>
        <w:t>“第一份文案写：‘这件产品有文化感、好看、实用、适合送礼、适合旅行、适合收藏。’</w:t>
      </w:r>
    </w:p>
    <w:p>
      <w:pPr>
        <w:keepNext/>
        <w:widowControl/>
        <w:snapToGrid w:val="0"/>
      </w:pPr>
      <w:r>
        <w:t>第二份文案只突出一个与观众有关的特点，并用画面证明。</w:t>
      </w:r>
    </w:p>
    <w:p>
      <w:pPr>
        <w:keepNext/>
        <w:widowControl/>
        <w:snapToGrid w:val="0"/>
      </w:pPr>
      <w:r>
        <w:t>第一份信息很多，却没有重点。第二份更容易形成记忆。</w:t>
      </w:r>
    </w:p>
    <w:p>
      <w:pPr>
        <w:widowControl/>
        <w:snapToGrid w:val="0"/>
      </w:pPr>
      <w:r>
        <w:t>15到30秒的作品，需要先确定一个最值得保留的信息。”</w:t>
      </w:r>
    </w:p>
    <w:p>
      <w:pPr>
        <w:pStyle w:val="Heading2"/>
        <w:widowControl/>
        <w:snapToGrid w:val="0"/>
      </w:pPr>
      <w:r>
        <w:t>二、方法讲解，10分钟</w:t>
      </w:r>
    </w:p>
    <w:p>
      <w:pPr>
        <w:widowControl/>
        <w:snapToGrid w:val="0"/>
      </w:pPr>
      <w:r>
        <w:t>“产品特点和卖点有联系，但不完全相同。</w:t>
      </w:r>
    </w:p>
    <w:p>
      <w:pPr>
        <w:widowControl/>
        <w:snapToGrid w:val="0"/>
      </w:pPr>
      <w:r>
        <w:t>特点回答‘它有什么’。</w:t>
      </w:r>
    </w:p>
    <w:p>
      <w:pPr>
        <w:widowControl/>
        <w:snapToGrid w:val="0"/>
      </w:pPr>
      <w:r>
        <w:t>卖点还要回答‘这个特点为什么值得这类观众关注’。</w:t>
      </w:r>
    </w:p>
    <w:p>
      <w:pPr>
        <w:widowControl/>
        <w:snapToGrid w:val="0"/>
      </w:pPr>
      <w:r>
        <w:t>例如，‘有肩带’是一个结构特点。如果目标观众关心携带方便，就需要结合真实使用方式，说明肩带怎样帮助携带。不能把一个特点直接夸大成未经验证的好处。</w:t>
      </w:r>
    </w:p>
    <w:p>
      <w:pPr>
        <w:widowControl/>
        <w:snapToGrid w:val="0"/>
      </w:pPr>
      <w:r>
        <w:t>文化宣传可以把‘卖点’理解为核心吸引点。它不一定引导购买，也可以让人产生了解、参观或体验的兴趣。</w:t>
      </w:r>
    </w:p>
    <w:p>
      <w:pPr>
        <w:widowControl/>
        <w:snapToGrid w:val="0"/>
      </w:pPr>
      <w:r>
        <w:t>提炼时用三个问题检查：</w:t>
      </w:r>
    </w:p>
    <w:p>
      <w:pPr>
        <w:widowControl/>
        <w:snapToGrid w:val="0"/>
      </w:pPr>
      <w:r>
        <w:t>这句话是否与我的观众有关？</w:t>
      </w:r>
    </w:p>
    <w:p>
      <w:pPr>
        <w:widowControl/>
        <w:snapToGrid w:val="0"/>
      </w:pPr>
      <w:r>
        <w:t>它是否有资料支持？</w:t>
      </w:r>
    </w:p>
    <w:p>
      <w:pPr>
        <w:widowControl/>
        <w:snapToGrid w:val="0"/>
      </w:pPr>
      <w:r>
        <w:t>它是否能通过画面或文字讲清楚？</w:t>
      </w:r>
    </w:p>
    <w:p>
      <w:pPr>
        <w:widowControl/>
        <w:snapToGrid w:val="0"/>
      </w:pPr>
      <w:r>
        <w:t>如果三个问题都无法回答，宣传语可能只是空泛口号。”</w:t>
      </w:r>
    </w:p>
    <w:p>
      <w:pPr>
        <w:pStyle w:val="Heading2"/>
        <w:widowControl/>
        <w:snapToGrid w:val="0"/>
      </w:pPr>
      <w:r>
        <w:t>三、示范讲解，10分钟</w:t>
      </w:r>
    </w:p>
    <w:p>
      <w:pPr>
        <w:widowControl/>
        <w:snapToGrid w:val="0"/>
      </w:pPr>
      <w:r>
        <w:t>“假设资料已确认，这是一件可以日常使用的贵州主题文创布袋，目标观众是喜欢文创产品的大学生。</w:t>
      </w:r>
    </w:p>
    <w:p>
      <w:pPr>
        <w:widowControl/>
        <w:snapToGrid w:val="0"/>
      </w:pPr>
      <w:r>
        <w:t>‘传承千年文化，彰显非凡品位’比较空泛，画面也难以证明。</w:t>
      </w:r>
    </w:p>
    <w:p>
      <w:pPr>
        <w:widowControl/>
        <w:snapToGrid w:val="0"/>
      </w:pPr>
      <w:r>
        <w:t>可以先写得直接一些：‘把喜欢的贵州图案，带进每天的生活。’</w:t>
      </w:r>
    </w:p>
    <w:p>
      <w:pPr>
        <w:widowControl/>
        <w:snapToGrid w:val="0"/>
      </w:pPr>
      <w:r>
        <w:t>这句话强调日常使用，画面就要出现真实的日常使用场景。至于图案的具体文化含义，仍以资料为准，不能为了文案效果自行解释。”</w:t>
      </w:r>
    </w:p>
    <w:p>
      <w:pPr>
        <w:pStyle w:val="Heading2"/>
        <w:widowControl/>
        <w:snapToGrid w:val="0"/>
      </w:pPr>
      <w:r>
        <w:t>四、个人练习，15分钟</w:t>
      </w:r>
    </w:p>
    <w:p>
      <w:pPr>
        <w:widowControl/>
        <w:snapToGrid w:val="0"/>
      </w:pPr>
      <w:r>
        <w:t>“根据上一课选出的信息，用一至两句话写出核心宣传信息。</w:t>
      </w:r>
    </w:p>
    <w:p>
      <w:pPr>
        <w:widowControl/>
        <w:snapToGrid w:val="0"/>
      </w:pPr>
      <w:r>
        <w:t>下面补两项：它主要吸引谁，哪条资料支持它。</w:t>
      </w:r>
    </w:p>
    <w:p>
      <w:pPr>
        <w:widowControl/>
        <w:snapToGrid w:val="0"/>
      </w:pPr>
      <w:r>
        <w:t>暂时不追求押韵，先确保内容具体、意思清楚。”</w:t>
      </w:r>
    </w:p>
    <w:p>
      <w:pPr>
        <w:pStyle w:val="Heading2"/>
        <w:widowControl/>
        <w:snapToGrid w:val="0"/>
      </w:pPr>
      <w:r>
        <w:t>五、反馈讲解，5分钟</w:t>
      </w:r>
    </w:p>
    <w:p>
      <w:pPr>
        <w:widowControl/>
        <w:snapToGrid w:val="0"/>
      </w:pPr>
      <w:r>
        <w:t>“把其他介绍都遮住，只看这句话，能不能知道你主要想表达什么？</w:t>
      </w:r>
    </w:p>
    <w:p>
      <w:pPr>
        <w:widowControl/>
        <w:snapToGrid w:val="0"/>
      </w:pPr>
      <w:r>
        <w:t>如果一句话同时包含四五个特点，就选择与观众最相关的一项，其他内容作为辅助。”</w:t>
      </w:r>
    </w:p>
    <w:p>
      <w:bookmarkStart w:id="9" w:name="lesson_9"/>
      <w:pPr>
        <w:pStyle w:val="Heading1"/>
        <w:pageBreakBefore w:val="0"/>
        <w:widowControl/>
        <w:snapToGrid w:val="0"/>
      </w:pPr>
      <w:r>
        <w:t>第9课：广告创意——给核心信息找到一种看得见的表达方式</w:t>
      </w:r>
      <w:bookmarkEnd w:id="9"/>
    </w:p>
    <w:p>
      <w:pPr>
        <w:pStyle w:val="Heading2"/>
        <w:widowControl/>
        <w:snapToGrid w:val="0"/>
      </w:pPr>
      <w:r>
        <w:t>一、案例讲解，5分钟</w:t>
      </w:r>
    </w:p>
    <w:p>
      <w:pPr>
        <w:widowControl/>
        <w:snapToGrid w:val="0"/>
      </w:pPr>
      <w:r>
        <w:t>“同样介绍一件文创产品，可以从纹样细节开始，也可以从一个人使用它的场景开始。</w:t>
      </w:r>
    </w:p>
    <w:p>
      <w:pPr>
        <w:widowControl/>
        <w:snapToGrid w:val="0"/>
      </w:pPr>
      <w:r>
        <w:t>两种方式都可以成立，关键是服务什么信息。</w:t>
      </w:r>
    </w:p>
    <w:p>
      <w:pPr>
        <w:widowControl/>
        <w:snapToGrid w:val="0"/>
      </w:pPr>
      <w:r>
        <w:t>如果核心信息是外观特点，细节展示比较直接。如果核心信息是日常使用，具体使用场景更容易说明问题。”</w:t>
      </w:r>
    </w:p>
    <w:p>
      <w:pPr>
        <w:pStyle w:val="Heading2"/>
        <w:widowControl/>
        <w:snapToGrid w:val="0"/>
      </w:pPr>
      <w:r>
        <w:t>二、方法讲解，10分钟</w:t>
      </w:r>
    </w:p>
    <w:p>
      <w:pPr>
        <w:widowControl/>
        <w:snapToGrid w:val="0"/>
      </w:pPr>
      <w:r>
        <w:t>“今天先认识三种容易执行的创意方式。</w:t>
      </w:r>
    </w:p>
    <w:p>
      <w:pPr>
        <w:widowControl/>
        <w:snapToGrid w:val="0"/>
      </w:pPr>
      <w:r>
        <w:t>第一，细节引入。先展示局部，引起注意，再展示全貌。适合有明确视觉特点的对象。</w:t>
      </w:r>
    </w:p>
    <w:p>
      <w:pPr>
        <w:widowControl/>
        <w:snapToGrid w:val="0"/>
      </w:pPr>
      <w:r>
        <w:t>第二，场景代入。先展示观众熟悉的生活情境，再让宣传对象自然出现。适合表达使用价值。</w:t>
      </w:r>
    </w:p>
    <w:p>
      <w:pPr>
        <w:widowControl/>
        <w:snapToGrid w:val="0"/>
      </w:pPr>
      <w:r>
        <w:t>第三，问题引入。开头提出观众关心的问题，随后用内容回答。问题必须与对象相关，后面也需要真正给出答案。</w:t>
      </w:r>
    </w:p>
    <w:p>
      <w:pPr>
        <w:widowControl/>
        <w:snapToGrid w:val="0"/>
      </w:pPr>
      <w:r>
        <w:t>创意可以先用三句话写：</w:t>
      </w:r>
    </w:p>
    <w:p>
      <w:pPr>
        <w:widowControl/>
        <w:snapToGrid w:val="0"/>
      </w:pPr>
      <w:r>
        <w:t>开头让观众看到什么？</w:t>
      </w:r>
    </w:p>
    <w:p>
      <w:pPr>
        <w:widowControl/>
        <w:snapToGrid w:val="0"/>
      </w:pPr>
      <w:r>
        <w:t>中间说明什么？</w:t>
      </w:r>
    </w:p>
    <w:p>
      <w:pPr>
        <w:widowControl/>
        <w:snapToGrid w:val="0"/>
      </w:pPr>
      <w:r>
        <w:t>结尾留下什么？</w:t>
      </w:r>
    </w:p>
    <w:p>
      <w:pPr>
        <w:widowControl/>
        <w:snapToGrid w:val="0"/>
      </w:pPr>
      <w:r>
        <w:t>选择方案时，再检查能不能做。需要大量人物、复杂动作和多个场景的创意，在当前课时条件下可能难以完成。可以保留核心想法，减少制作环节。”</w:t>
      </w:r>
    </w:p>
    <w:p>
      <w:pPr>
        <w:pStyle w:val="Heading2"/>
        <w:widowControl/>
        <w:snapToGrid w:val="0"/>
      </w:pPr>
      <w:r>
        <w:t>三、示范讲解，10分钟</w:t>
      </w:r>
    </w:p>
    <w:p>
      <w:pPr>
        <w:widowControl/>
        <w:snapToGrid w:val="0"/>
      </w:pPr>
      <w:r>
        <w:t>“针对‘把喜欢的贵州图案带进日常生活’，我写两个方案。</w:t>
      </w:r>
    </w:p>
    <w:p>
      <w:pPr>
        <w:widowControl/>
        <w:snapToGrid w:val="0"/>
      </w:pPr>
      <w:r>
        <w:t>方案一：纹样特写开场，展示布袋全貌，最后出现日常使用画面。</w:t>
      </w:r>
    </w:p>
    <w:p>
      <w:pPr>
        <w:widowControl/>
        <w:snapToGrid w:val="0"/>
      </w:pPr>
      <w:r>
        <w:t>方案二：课本和随身物品开场，展示装入布袋，再呈现图案细节。</w:t>
      </w:r>
    </w:p>
    <w:p>
      <w:pPr>
        <w:widowControl/>
        <w:snapToGrid w:val="0"/>
      </w:pPr>
      <w:r>
        <w:t>方案一更强调外观，方案二更强调使用。根据当前的核心信息，我选择方案二。</w:t>
      </w:r>
    </w:p>
    <w:p>
      <w:pPr>
        <w:widowControl/>
        <w:snapToGrid w:val="0"/>
      </w:pPr>
      <w:r>
        <w:t>但如果没有真实装入过程素材，就要调整方案，不能为了完成创意而使用明显错误的生成动作。”</w:t>
      </w:r>
    </w:p>
    <w:p>
      <w:pPr>
        <w:pStyle w:val="Heading2"/>
        <w:widowControl/>
        <w:snapToGrid w:val="0"/>
      </w:pPr>
      <w:r>
        <w:t>四、个人练习，15分钟</w:t>
      </w:r>
    </w:p>
    <w:p>
      <w:pPr>
        <w:widowControl/>
        <w:snapToGrid w:val="0"/>
      </w:pPr>
      <w:r>
        <w:t>“为自己的主题写两个简短方案，每个方案只写开头、中间、结尾。</w:t>
      </w:r>
    </w:p>
    <w:p>
      <w:pPr>
        <w:widowControl/>
        <w:snapToGrid w:val="0"/>
      </w:pPr>
      <w:r>
        <w:t>选择其中一个，补一句选择理由，并检查所需素材是否能够获得。”</w:t>
      </w:r>
    </w:p>
    <w:p>
      <w:pPr>
        <w:pStyle w:val="Heading2"/>
        <w:widowControl/>
        <w:snapToGrid w:val="0"/>
      </w:pPr>
      <w:r>
        <w:t>五、反馈讲解，5分钟</w:t>
      </w:r>
    </w:p>
    <w:p>
      <w:pPr>
        <w:widowControl/>
        <w:snapToGrid w:val="0"/>
      </w:pPr>
      <w:r>
        <w:t>“今天判断创意是否合适，看它是否表达核心信息，以及是否具备制作条件。</w:t>
      </w:r>
    </w:p>
    <w:p>
      <w:pPr>
        <w:widowControl/>
        <w:snapToGrid w:val="0"/>
      </w:pPr>
      <w:r>
        <w:t>创意的新鲜感可以来自观看角度、内容顺序或细节选择，不必依靠复杂特效。”</w:t>
      </w:r>
    </w:p>
    <w:p>
      <w:bookmarkStart w:id="10" w:name="lesson_10"/>
      <w:pPr>
        <w:pStyle w:val="Heading1"/>
        <w:pageBreakBefore w:val="0"/>
        <w:widowControl/>
        <w:snapToGrid w:val="0"/>
      </w:pPr>
      <w:r>
        <w:t>第10课：创意脚本——把想法写成能够制作的内容</w:t>
      </w:r>
      <w:bookmarkEnd w:id="10"/>
    </w:p>
    <w:p>
      <w:pPr>
        <w:pStyle w:val="Heading2"/>
        <w:widowControl/>
        <w:snapToGrid w:val="0"/>
      </w:pPr>
      <w:r>
        <w:t>一、案例讲解，5分钟</w:t>
      </w:r>
    </w:p>
    <w:p>
      <w:pPr>
        <w:widowControl/>
        <w:snapToGrid w:val="0"/>
      </w:pPr>
      <w:r>
        <w:t>“‘展现贵州文化之美，让观众感受独特魅力’是一种表达愿望，但制作人员看完仍不知道应该放什么画面。</w:t>
      </w:r>
    </w:p>
    <w:p>
      <w:pPr>
        <w:widowControl/>
        <w:snapToGrid w:val="0"/>
      </w:pPr>
      <w:r>
        <w:t>脚本需要继续回答：具体展示哪个对象，出现什么文字，持续多长时间。”</w:t>
      </w:r>
    </w:p>
    <w:p>
      <w:pPr>
        <w:pStyle w:val="Heading2"/>
        <w:widowControl/>
        <w:snapToGrid w:val="0"/>
      </w:pPr>
      <w:r>
        <w:t>二、方法讲解，10分钟</w:t>
      </w:r>
    </w:p>
    <w:p>
      <w:pPr>
        <w:widowControl/>
        <w:snapToGrid w:val="0"/>
      </w:pPr>
      <w:r>
        <w:t>“今天的脚本使用四列：时间、画面、文字或声音、这一段的作用。</w:t>
      </w:r>
    </w:p>
    <w:p>
      <w:pPr>
        <w:widowControl/>
        <w:snapToGrid w:val="0"/>
      </w:pPr>
      <w:r>
        <w:t>时间帮助我们控制总长度。</w:t>
      </w:r>
    </w:p>
    <w:p>
      <w:pPr>
        <w:widowControl/>
        <w:snapToGrid w:val="0"/>
      </w:pPr>
      <w:r>
        <w:t>画面写能看到的内容，例如‘布袋正面全貌’，不要只写‘体现文化感’。</w:t>
      </w:r>
    </w:p>
    <w:p>
      <w:pPr>
        <w:widowControl/>
        <w:snapToGrid w:val="0"/>
      </w:pPr>
      <w:r>
        <w:t>文字或声音写观众需要读到或听到的信息。</w:t>
      </w:r>
    </w:p>
    <w:p>
      <w:pPr>
        <w:widowControl/>
        <w:snapToGrid w:val="0"/>
      </w:pPr>
      <w:r>
        <w:t>作用写这一段为什么存在，例如吸引注意、介绍对象、说明特点、引导了解。</w:t>
      </w:r>
    </w:p>
    <w:p>
      <w:pPr>
        <w:widowControl/>
        <w:snapToGrid w:val="0"/>
      </w:pPr>
      <w:r>
        <w:t>20秒可以先按四段安排，例如3秒、5秒、7秒、5秒。这只是便于练习的分配，实际要根据内容调整。</w:t>
      </w:r>
    </w:p>
    <w:p>
      <w:pPr>
        <w:widowControl/>
        <w:snapToGrid w:val="0"/>
      </w:pPr>
      <w:r>
        <w:t>写完后要读一遍。文字如果读不完，就删减。字幕也要留出观看时间，不能把长段介绍塞进短镜头。”</w:t>
      </w:r>
    </w:p>
    <w:p>
      <w:pPr>
        <w:pStyle w:val="Heading2"/>
        <w:widowControl/>
        <w:snapToGrid w:val="0"/>
      </w:pPr>
      <w:r>
        <w:t>三、示范讲解，10分钟</w:t>
      </w:r>
    </w:p>
    <w:p>
      <w:pPr>
        <w:widowControl/>
        <w:snapToGrid w:val="0"/>
      </w:pPr>
      <w:r>
        <w:t>“我把上一课方案写成四行。</w:t>
      </w:r>
    </w:p>
    <w:p>
      <w:pPr>
        <w:widowControl/>
        <w:snapToGrid w:val="0"/>
      </w:pPr>
      <w:r>
        <w:t>0到3秒，展示与日常使用有关的物品，建立场景。</w:t>
      </w:r>
    </w:p>
    <w:p>
      <w:pPr>
        <w:widowControl/>
        <w:snapToGrid w:val="0"/>
      </w:pPr>
      <w:r>
        <w:t>3到8秒，展示产品全貌和正确名称，让观众认出对象。</w:t>
      </w:r>
    </w:p>
    <w:p>
      <w:pPr>
        <w:widowControl/>
        <w:snapToGrid w:val="0"/>
      </w:pPr>
      <w:r>
        <w:t>8到15秒，展示一个有资料支持的特点，配一句简短说明。</w:t>
      </w:r>
    </w:p>
    <w:p>
      <w:pPr>
        <w:widowControl/>
        <w:snapToGrid w:val="0"/>
      </w:pPr>
      <w:r>
        <w:t>15到20秒，回到产品画面，出现核心宣传语和适当引导。</w:t>
      </w:r>
    </w:p>
    <w:p>
      <w:pPr>
        <w:widowControl/>
        <w:snapToGrid w:val="0"/>
      </w:pPr>
      <w:r>
        <w:t>现在检查：第二行已经介绍产品名称，第四行就不需要重复一大段介绍。删掉重复内容，把时间留给观众看清画面。”</w:t>
      </w:r>
    </w:p>
    <w:p>
      <w:pPr>
        <w:pStyle w:val="Heading2"/>
        <w:widowControl/>
        <w:snapToGrid w:val="0"/>
      </w:pPr>
      <w:r>
        <w:t>四、个人练习，15分钟</w:t>
      </w:r>
    </w:p>
    <w:p>
      <w:pPr>
        <w:widowControl/>
        <w:snapToGrid w:val="0"/>
      </w:pPr>
      <w:r>
        <w:t>“把自己的方案写成四行脚本，总时长控制在15到30秒。</w:t>
      </w:r>
    </w:p>
    <w:p>
      <w:pPr>
        <w:widowControl/>
        <w:snapToGrid w:val="0"/>
      </w:pPr>
      <w:r>
        <w:t>每行都写清楚能看到的画面。暂时不需要复杂镜头术语，先保证其他人能够理解你准备制作什么。”</w:t>
      </w:r>
    </w:p>
    <w:p>
      <w:pPr>
        <w:pStyle w:val="Heading2"/>
        <w:widowControl/>
        <w:snapToGrid w:val="0"/>
      </w:pPr>
      <w:r>
        <w:t>五、反馈讲解，5分钟</w:t>
      </w:r>
    </w:p>
    <w:p>
      <w:pPr>
        <w:widowControl/>
        <w:snapToGrid w:val="0"/>
      </w:pPr>
      <w:r>
        <w:t>“检查三项：时间是否相加合理，每一行是否可制作，核心宣传信息是否得到表达。</w:t>
      </w:r>
    </w:p>
    <w:p>
      <w:pPr>
        <w:widowControl/>
        <w:snapToGrid w:val="0"/>
      </w:pPr>
      <w:r>
        <w:t>如果某行只有‘震撼画面’这样的词，需要改成具体画面内容。”</w:t>
      </w:r>
    </w:p>
    <w:p>
      <w:bookmarkStart w:id="11" w:name="lesson_11"/>
      <w:pPr>
        <w:pStyle w:val="Heading1"/>
        <w:pageBreakBefore w:val="0"/>
        <w:widowControl/>
        <w:snapToGrid w:val="0"/>
      </w:pPr>
      <w:r>
        <w:t>第11课：分镜设计——每个镜头应该让观众看到什么</w:t>
      </w:r>
      <w:bookmarkEnd w:id="11"/>
    </w:p>
    <w:p>
      <w:pPr>
        <w:pStyle w:val="Heading2"/>
        <w:widowControl/>
        <w:snapToGrid w:val="0"/>
      </w:pPr>
      <w:r>
        <w:t>一、案例讲解，5分钟</w:t>
      </w:r>
    </w:p>
    <w:p>
      <w:pPr>
        <w:widowControl/>
        <w:snapToGrid w:val="0"/>
      </w:pPr>
      <w:r>
        <w:t>“假设四个镜头全部是产品正面全貌，观众能够认出产品，但很难获得新的信息。</w:t>
      </w:r>
    </w:p>
    <w:p>
      <w:pPr>
        <w:widowControl/>
        <w:snapToGrid w:val="0"/>
      </w:pPr>
      <w:r>
        <w:t>如果先看整体，再看重要细节，最后看使用状态，画面就能逐步补充信息。</w:t>
      </w:r>
    </w:p>
    <w:p>
      <w:pPr>
        <w:widowControl/>
        <w:snapToGrid w:val="0"/>
      </w:pPr>
      <w:r>
        <w:t>分镜需要考虑镜头之间的分工。”</w:t>
      </w:r>
    </w:p>
    <w:p>
      <w:pPr>
        <w:pStyle w:val="Heading2"/>
        <w:widowControl/>
        <w:snapToGrid w:val="0"/>
      </w:pPr>
      <w:r>
        <w:t>二、方法讲解，10分钟</w:t>
      </w:r>
    </w:p>
    <w:p>
      <w:pPr>
        <w:widowControl/>
        <w:snapToGrid w:val="0"/>
      </w:pPr>
      <w:r>
        <w:t>“先认识三种常用观看范围。</w:t>
      </w:r>
    </w:p>
    <w:p>
      <w:pPr>
        <w:widowControl/>
        <w:snapToGrid w:val="0"/>
      </w:pPr>
      <w:r>
        <w:t>全景或整体画面，帮助交代环境和对象关系。</w:t>
      </w:r>
    </w:p>
    <w:p>
      <w:pPr>
        <w:widowControl/>
        <w:snapToGrid w:val="0"/>
      </w:pPr>
      <w:r>
        <w:t>中等范围的画面，适合展示主体与部分周围信息。</w:t>
      </w:r>
    </w:p>
    <w:p>
      <w:pPr>
        <w:widowControl/>
        <w:snapToGrid w:val="0"/>
      </w:pPr>
      <w:r>
        <w:t>特写，突出局部细节，例如产品纹样、材质或动作的一部分。</w:t>
      </w:r>
    </w:p>
    <w:p>
      <w:pPr>
        <w:widowControl/>
        <w:snapToGrid w:val="0"/>
      </w:pPr>
      <w:r>
        <w:t>选择景别，要看当前需要观众认识整体，还是观察细节。</w:t>
      </w:r>
    </w:p>
    <w:p>
      <w:pPr>
        <w:widowControl/>
        <w:snapToGrid w:val="0"/>
      </w:pPr>
      <w:r>
        <w:t>角度也会改变信息。正面便于展示整体外观，侧面可能更适合表现厚度或结构，俯视可以说明桌面物品的摆放关系。</w:t>
      </w:r>
    </w:p>
    <w:p>
      <w:pPr>
        <w:widowControl/>
        <w:snapToGrid w:val="0"/>
      </w:pPr>
      <w:r>
        <w:t>分镜表可以包括：镜头编号、画面内容、景别角度、时长、运动和信息作用。</w:t>
      </w:r>
    </w:p>
    <w:p>
      <w:pPr>
        <w:widowControl/>
        <w:snapToGrid w:val="0"/>
      </w:pPr>
      <w:r>
        <w:t>不会画画也可以完成分镜。方框、箭头、简单轮廓或参考图片，都可以帮助说明画面。”</w:t>
      </w:r>
    </w:p>
    <w:p>
      <w:pPr>
        <w:pStyle w:val="Heading2"/>
        <w:widowControl/>
        <w:snapToGrid w:val="0"/>
      </w:pPr>
      <w:r>
        <w:t>三、示范讲解，10分钟</w:t>
      </w:r>
    </w:p>
    <w:p>
      <w:pPr>
        <w:widowControl/>
        <w:snapToGrid w:val="0"/>
      </w:pPr>
      <w:r>
        <w:t>“脚本写‘展示产品特点’，还不够具体。</w:t>
      </w:r>
    </w:p>
    <w:p>
      <w:pPr>
        <w:widowControl/>
        <w:snapToGrid w:val="0"/>
      </w:pPr>
      <w:r>
        <w:t>假设特点在正面的图案上，我就选择图案特写，给它3秒。如果特点是容纳日常物品，就需要能看清物品与产品关系的画面。</w:t>
      </w:r>
    </w:p>
    <w:p>
      <w:pPr>
        <w:widowControl/>
        <w:snapToGrid w:val="0"/>
      </w:pPr>
      <w:r>
        <w:t>每增加一个镜头，我都会问：它提供了什么新信息？</w:t>
      </w:r>
    </w:p>
    <w:p>
      <w:pPr>
        <w:widowControl/>
        <w:snapToGrid w:val="0"/>
      </w:pPr>
      <w:r>
        <w:t>如果两个镜头内容和作用几乎相同，可以合并，把时间留给更重要的部分。”</w:t>
      </w:r>
    </w:p>
    <w:p>
      <w:pPr>
        <w:pStyle w:val="Heading2"/>
        <w:widowControl/>
        <w:snapToGrid w:val="0"/>
      </w:pPr>
      <w:r>
        <w:t>四、个人练习，15分钟</w:t>
      </w:r>
    </w:p>
    <w:p>
      <w:pPr>
        <w:widowControl/>
        <w:snapToGrid w:val="0"/>
      </w:pPr>
      <w:r>
        <w:t>“把脚本拆成3—5个镜头，每个镜头填写景别、时长和作用。</w:t>
      </w:r>
    </w:p>
    <w:p>
      <w:pPr>
        <w:widowControl/>
        <w:snapToGrid w:val="0"/>
      </w:pPr>
      <w:r>
        <w:t>至少安排一个让观众认出对象的整体镜头，以及一个展示重要信息的细节镜头。”</w:t>
      </w:r>
    </w:p>
    <w:p>
      <w:pPr>
        <w:pStyle w:val="Heading2"/>
        <w:widowControl/>
        <w:snapToGrid w:val="0"/>
      </w:pPr>
      <w:r>
        <w:t>五、反馈讲解，5分钟</w:t>
      </w:r>
    </w:p>
    <w:p>
      <w:pPr>
        <w:widowControl/>
        <w:snapToGrid w:val="0"/>
      </w:pPr>
      <w:r>
        <w:t>“把分镜交给旁边同学看，对方能否说出画面顺序和主要内容？</w:t>
      </w:r>
    </w:p>
    <w:p>
      <w:pPr>
        <w:widowControl/>
        <w:snapToGrid w:val="0"/>
      </w:pPr>
      <w:r>
        <w:t>本课重点是表达清楚，不按绘画水平评分。”</w:t>
      </w:r>
    </w:p>
    <w:p>
      <w:bookmarkStart w:id="12" w:name="lesson_12"/>
      <w:pPr>
        <w:pStyle w:val="Heading1"/>
        <w:pageBreakBefore w:val="0"/>
        <w:widowControl/>
        <w:snapToGrid w:val="0"/>
      </w:pPr>
      <w:r>
        <w:t>第12课：分镜预演——先检查整条片子是否讲得通</w:t>
      </w:r>
      <w:bookmarkEnd w:id="12"/>
    </w:p>
    <w:p>
      <w:pPr>
        <w:pStyle w:val="Heading2"/>
        <w:widowControl/>
        <w:snapToGrid w:val="0"/>
      </w:pPr>
      <w:r>
        <w:t>一、案例讲解，5分钟</w:t>
      </w:r>
    </w:p>
    <w:p>
      <w:pPr>
        <w:keepNext/>
        <w:widowControl/>
        <w:snapToGrid w:val="0"/>
      </w:pPr>
      <w:r>
        <w:rPr>
          <w:i/>
          <w:sz w:val="20"/>
        </w:rPr>
        <w:t>【播放由静态图片组成的简单预演。】</w:t>
      </w:r>
    </w:p>
    <w:p>
      <w:pPr>
        <w:widowControl/>
        <w:snapToGrid w:val="0"/>
      </w:pPr>
      <w:r>
        <w:t>“这条预演没有复杂运动，但已经能够看出镜头顺序、文字位置和大致节奏。</w:t>
      </w:r>
    </w:p>
    <w:p>
      <w:pPr>
        <w:widowControl/>
        <w:snapToGrid w:val="0"/>
      </w:pPr>
      <w:r>
        <w:t>预演的价值是提前发现问题。如果做到最后才发现少了介绍对象的镜头，修改成本会更高。”</w:t>
      </w:r>
    </w:p>
    <w:p>
      <w:pPr>
        <w:pStyle w:val="Heading2"/>
        <w:widowControl/>
        <w:snapToGrid w:val="0"/>
      </w:pPr>
      <w:r>
        <w:t>二、方法讲解，10分钟</w:t>
      </w:r>
    </w:p>
    <w:p>
      <w:pPr>
        <w:widowControl/>
        <w:snapToGrid w:val="0"/>
      </w:pPr>
      <w:r>
        <w:t>“分镜预演，就是先用简单素材搭出整条视频。</w:t>
      </w:r>
    </w:p>
    <w:p>
      <w:pPr>
        <w:widowControl/>
        <w:snapToGrid w:val="0"/>
      </w:pPr>
      <w:r>
        <w:t>可以使用已有图片、参考图或占位图，按照分镜顺序放入时间线，设置时长，并加入必要文字。</w:t>
      </w:r>
    </w:p>
    <w:p>
      <w:pPr>
        <w:widowControl/>
        <w:snapToGrid w:val="0"/>
      </w:pPr>
      <w:r>
        <w:t>这时重点检查四件事：</w:t>
      </w:r>
    </w:p>
    <w:p>
      <w:pPr>
        <w:widowControl/>
        <w:snapToGrid w:val="0"/>
      </w:pPr>
      <w:r>
        <w:t>开头是否与主题有关？</w:t>
      </w:r>
    </w:p>
    <w:p>
      <w:pPr>
        <w:widowControl/>
        <w:snapToGrid w:val="0"/>
      </w:pPr>
      <w:r>
        <w:t>观众是否能及时认出宣传对象？</w:t>
      </w:r>
    </w:p>
    <w:p>
      <w:pPr>
        <w:widowControl/>
        <w:snapToGrid w:val="0"/>
      </w:pPr>
      <w:r>
        <w:t>中间是否说明了核心信息？</w:t>
      </w:r>
    </w:p>
    <w:p>
      <w:pPr>
        <w:widowControl/>
        <w:snapToGrid w:val="0"/>
      </w:pPr>
      <w:r>
        <w:t>结尾是否完整？</w:t>
      </w:r>
    </w:p>
    <w:p>
      <w:pPr>
        <w:widowControl/>
        <w:snapToGrid w:val="0"/>
      </w:pPr>
      <w:r>
        <w:t>预演阶段允许画面粗糙，但不能用模糊占位内容掩盖表达问题。比如‘后面放一个精彩镜头’，仍然需要说明精彩镜头具体承担什么任务。”</w:t>
      </w:r>
    </w:p>
    <w:p>
      <w:pPr>
        <w:pStyle w:val="Heading2"/>
        <w:widowControl/>
        <w:snapToGrid w:val="0"/>
      </w:pPr>
      <w:r>
        <w:t>三、示范讲解，10分钟</w:t>
      </w:r>
    </w:p>
    <w:p>
      <w:pPr>
        <w:widowControl/>
        <w:snapToGrid w:val="0"/>
      </w:pPr>
      <w:r>
        <w:t>“我把四张图片按脚本放入时间线，并设置3秒、5秒、7秒、5秒。</w:t>
      </w:r>
    </w:p>
    <w:p>
      <w:pPr>
        <w:widowControl/>
        <w:snapToGrid w:val="0"/>
      </w:pPr>
      <w:r>
        <w:t>播放后发现，第一张细节图和第二张细节图连续出现，直到第10秒观众才看到产品全貌。</w:t>
      </w:r>
    </w:p>
    <w:p>
      <w:pPr>
        <w:widowControl/>
        <w:snapToGrid w:val="0"/>
      </w:pPr>
      <w:r>
        <w:t>我把全貌提前，再播放一遍。现在对象更容易识别。</w:t>
      </w:r>
    </w:p>
    <w:p>
      <w:pPr>
        <w:widowControl/>
        <w:snapToGrid w:val="0"/>
      </w:pPr>
      <w:r>
        <w:t>另一个问题是中间字幕太长。我删掉重复形容词，只保留有必要的信息。”</w:t>
      </w:r>
    </w:p>
    <w:p>
      <w:pPr>
        <w:pStyle w:val="Heading2"/>
        <w:widowControl/>
        <w:snapToGrid w:val="0"/>
      </w:pPr>
      <w:r>
        <w:t>四、个人练习，15分钟</w:t>
      </w:r>
    </w:p>
    <w:p>
      <w:pPr>
        <w:widowControl/>
        <w:snapToGrid w:val="0"/>
      </w:pPr>
      <w:r>
        <w:t>“将自己的3—5张分镜图片放入剪辑软件，完成15—30秒的静态预演。</w:t>
      </w:r>
    </w:p>
    <w:p>
      <w:pPr>
        <w:widowControl/>
        <w:snapToGrid w:val="0"/>
      </w:pPr>
      <w:r>
        <w:t>播放后记录一个问题，并直接修改。今天不要求所有图片都达到最终画质。”</w:t>
      </w:r>
    </w:p>
    <w:p>
      <w:pPr>
        <w:pStyle w:val="Heading2"/>
        <w:widowControl/>
        <w:snapToGrid w:val="0"/>
      </w:pPr>
      <w:r>
        <w:t>五、反馈讲解，5分钟</w:t>
      </w:r>
    </w:p>
    <w:p>
      <w:pPr>
        <w:widowControl/>
        <w:snapToGrid w:val="0"/>
      </w:pPr>
      <w:r>
        <w:t>“完成标准是能够从头播放到尾，并且观众能理解基本内容。</w:t>
      </w:r>
    </w:p>
    <w:p>
      <w:pPr>
        <w:widowControl/>
        <w:snapToGrid w:val="0"/>
      </w:pPr>
      <w:r>
        <w:t>下一课将在这个结构上制作关键镜头，不重新建立一条完全不同的视频。”</w:t>
      </w:r>
    </w:p>
    <w:p>
      <w:bookmarkStart w:id="13" w:name="lesson_13"/>
      <w:pPr>
        <w:pStyle w:val="Heading1"/>
        <w:pageBreakBefore w:val="0"/>
        <w:widowControl/>
        <w:snapToGrid w:val="0"/>
      </w:pPr>
      <w:r>
        <w:t>第13课：镜头生成——集中做好一个关键镜头</w:t>
      </w:r>
      <w:bookmarkEnd w:id="13"/>
    </w:p>
    <w:p>
      <w:pPr>
        <w:pStyle w:val="Heading2"/>
        <w:widowControl/>
        <w:snapToGrid w:val="0"/>
      </w:pPr>
      <w:r>
        <w:t>一、案例讲解，5分钟</w:t>
      </w:r>
    </w:p>
    <w:p>
      <w:pPr>
        <w:widowControl/>
        <w:snapToGrid w:val="0"/>
      </w:pPr>
      <w:r>
        <w:t>“在一条短片中，有的镜头负责交代信息，有的镜头承担主要吸引点。我们先选择最能表达核心信息的镜头，集中处理。</w:t>
      </w:r>
    </w:p>
    <w:p>
      <w:pPr>
        <w:widowControl/>
        <w:snapToGrid w:val="0"/>
      </w:pPr>
      <w:r>
        <w:t>例如，宣传纹样特点时，细节镜头很重要；宣传使用方式时，能够说明使用关系的画面更重要。”</w:t>
      </w:r>
    </w:p>
    <w:p>
      <w:pPr>
        <w:pStyle w:val="Heading2"/>
        <w:widowControl/>
        <w:snapToGrid w:val="0"/>
      </w:pPr>
      <w:r>
        <w:t>二、方法讲解，10分钟</w:t>
      </w:r>
    </w:p>
    <w:p>
      <w:pPr>
        <w:widowControl/>
        <w:snapToGrid w:val="0"/>
      </w:pPr>
      <w:r>
        <w:t>“生成关键镜头前，先确认三项条件。</w:t>
      </w:r>
    </w:p>
    <w:p>
      <w:pPr>
        <w:widowControl/>
        <w:snapToGrid w:val="0"/>
      </w:pPr>
      <w:r>
        <w:t>输入画面准确。原图已经有错误，运动后通常不会自动变正确。</w:t>
      </w:r>
    </w:p>
    <w:p>
      <w:pPr>
        <w:widowControl/>
        <w:snapToGrid w:val="0"/>
      </w:pPr>
      <w:r>
        <w:t>运动要求简单。一个镜头先设置一个主要运动。</w:t>
      </w:r>
    </w:p>
    <w:p>
      <w:pPr>
        <w:widowControl/>
        <w:snapToGrid w:val="0"/>
      </w:pPr>
      <w:r>
        <w:t>镜头目的明确。知道它在整条片子里负责什么，才知道结果能不能用。</w:t>
      </w:r>
    </w:p>
    <w:p>
      <w:pPr>
        <w:widowControl/>
        <w:snapToGrid w:val="0"/>
      </w:pPr>
      <w:r>
        <w:t>描述可以包含：主体保持什么状态，镜头怎样移动，哪些特征需要保持稳定。</w:t>
      </w:r>
    </w:p>
    <w:p>
      <w:pPr>
        <w:widowControl/>
        <w:snapToGrid w:val="0"/>
      </w:pPr>
      <w:r>
        <w:t>生成后检查主体形状、细节、背景和运动。不要只看第一帧，也不要因为局部漂亮就忽略后面的明显错误。</w:t>
      </w:r>
    </w:p>
    <w:p>
      <w:pPr>
        <w:widowControl/>
        <w:snapToGrid w:val="0"/>
      </w:pPr>
      <w:r>
        <w:t>如果生成失败，可以降低运动幅度、减少动作，或者使用真实静态图片进行简单运动处理。”</w:t>
      </w:r>
    </w:p>
    <w:p>
      <w:pPr>
        <w:pStyle w:val="Heading2"/>
        <w:widowControl/>
        <w:snapToGrid w:val="0"/>
      </w:pPr>
      <w:r>
        <w:t>三、示范讲解，10分钟</w:t>
      </w:r>
    </w:p>
    <w:p>
      <w:pPr>
        <w:widowControl/>
        <w:snapToGrid w:val="0"/>
      </w:pPr>
      <w:r>
        <w:t>“我选择产品细节镜头，目的在于让观众看清纹样。</w:t>
      </w:r>
    </w:p>
    <w:p>
      <w:pPr>
        <w:widowControl/>
        <w:snapToGrid w:val="0"/>
      </w:pPr>
      <w:r>
        <w:t>先输入：‘镜头缓慢推进，主体保持静止，纹样和轮廓保持稳定。’</w:t>
      </w:r>
    </w:p>
    <w:p>
      <w:pPr>
        <w:widowControl/>
        <w:snapToGrid w:val="0"/>
      </w:pPr>
      <w:r>
        <w:t>结果中推进速度合适，但末尾纹样发生变化。我先检查前面是否有足够时长的稳定部分。</w:t>
      </w:r>
    </w:p>
    <w:p>
      <w:pPr>
        <w:widowControl/>
        <w:snapToGrid w:val="0"/>
      </w:pPr>
      <w:r>
        <w:t>如果没有，就改用静态图片做小幅缩放。这个替代方案仍然能够完成‘看清纹样’的任务。”</w:t>
      </w:r>
    </w:p>
    <w:p>
      <w:pPr>
        <w:pStyle w:val="Heading2"/>
        <w:widowControl/>
        <w:snapToGrid w:val="0"/>
      </w:pPr>
      <w:r>
        <w:t>四、个人练习，15分钟</w:t>
      </w:r>
    </w:p>
    <w:p>
      <w:pPr>
        <w:widowControl/>
        <w:snapToGrid w:val="0"/>
      </w:pPr>
      <w:r>
        <w:t>“从自己的分镜中选择一个关键镜头，完成制作并放回预演时间线。</w:t>
      </w:r>
    </w:p>
    <w:p>
      <w:pPr>
        <w:widowControl/>
        <w:snapToGrid w:val="0"/>
      </w:pPr>
      <w:r>
        <w:t>保留一份输入画面、一份结果，并写明可用或不可用的原因。”</w:t>
      </w:r>
    </w:p>
    <w:p>
      <w:pPr>
        <w:pStyle w:val="Heading2"/>
        <w:widowControl/>
        <w:snapToGrid w:val="0"/>
      </w:pPr>
      <w:r>
        <w:t>五、反馈讲解，5分钟</w:t>
      </w:r>
    </w:p>
    <w:p>
      <w:pPr>
        <w:widowControl/>
        <w:snapToGrid w:val="0"/>
      </w:pPr>
      <w:r>
        <w:t>“今天只要求完成一个能够进入成片的关键镜头。</w:t>
      </w:r>
    </w:p>
    <w:p>
      <w:pPr>
        <w:widowControl/>
        <w:snapToGrid w:val="0"/>
      </w:pPr>
      <w:r>
        <w:t>判断依据是它是否表达了分镜要求、是否有明显错误、是否有足够的可用时长。”</w:t>
      </w:r>
    </w:p>
    <w:p>
      <w:bookmarkStart w:id="14" w:name="lesson_14"/>
      <w:pPr>
        <w:pStyle w:val="Heading1"/>
        <w:pageBreakBefore w:val="0"/>
        <w:widowControl/>
        <w:snapToGrid w:val="0"/>
      </w:pPr>
      <w:r>
        <w:t>第14课：镜头一致性——让不同画面看起来属于同一条片子</w:t>
      </w:r>
      <w:bookmarkEnd w:id="14"/>
    </w:p>
    <w:p>
      <w:pPr>
        <w:pStyle w:val="Heading2"/>
        <w:widowControl/>
        <w:snapToGrid w:val="0"/>
      </w:pPr>
      <w:r>
        <w:t>一、案例讲解，5分钟</w:t>
      </w:r>
    </w:p>
    <w:p>
      <w:pPr>
        <w:keepNext/>
        <w:widowControl/>
        <w:snapToGrid w:val="0"/>
      </w:pPr>
      <w:r>
        <w:rPr>
          <w:i/>
          <w:sz w:val="20"/>
        </w:rPr>
        <w:t>【连续展示三个镜头：产品颜色不同、大小关系不合理、字幕样式不一致。】</w:t>
      </w:r>
    </w:p>
    <w:p>
      <w:pPr>
        <w:widowControl/>
        <w:snapToGrid w:val="0"/>
      </w:pPr>
      <w:r>
        <w:t>“单独看，每张画面可能都不错；连起来以后，观众会怀疑是不是同一件产品。</w:t>
      </w:r>
    </w:p>
    <w:p>
      <w:pPr>
        <w:widowControl/>
        <w:snapToGrid w:val="0"/>
      </w:pPr>
      <w:r>
        <w:t>连续观看时，变化会被放大。因此需要检查镜头之间的关系。”</w:t>
      </w:r>
    </w:p>
    <w:p>
      <w:pPr>
        <w:pStyle w:val="Heading2"/>
        <w:widowControl/>
        <w:snapToGrid w:val="0"/>
      </w:pPr>
      <w:r>
        <w:t>二、方法讲解，10分钟</w:t>
      </w:r>
    </w:p>
    <w:p>
      <w:pPr>
        <w:widowControl/>
        <w:snapToGrid w:val="0"/>
      </w:pPr>
      <w:r>
        <w:t>“一致性先检查三个方面。</w:t>
      </w:r>
    </w:p>
    <w:p>
      <w:pPr>
        <w:widowControl/>
        <w:snapToGrid w:val="0"/>
      </w:pPr>
      <w:r>
        <w:t>第一，主体一致。产品名称、外形、主要颜色和重要图案不能前后改变。</w:t>
      </w:r>
    </w:p>
    <w:p>
      <w:pPr>
        <w:widowControl/>
        <w:snapToGrid w:val="0"/>
      </w:pPr>
      <w:r>
        <w:t>第二，视觉协调。不同镜头可以有明暗变化，但变化要有原因。连续展示同一场景时，突然从柔和浅色变成强烈霓虹色，会影响连贯感。</w:t>
      </w:r>
    </w:p>
    <w:p>
      <w:pPr>
        <w:keepNext/>
        <w:widowControl/>
        <w:snapToGrid w:val="0"/>
      </w:pPr>
      <w:r>
        <w:t>第三，版式统一。字幕字体、大小、位置和边距尽量遵循同一套规则。</w:t>
      </w:r>
    </w:p>
    <w:p>
      <w:pPr>
        <w:widowControl/>
        <w:snapToGrid w:val="0"/>
      </w:pPr>
      <w:r>
        <w:t>修正时优先解决影响识别的问题，再调整美观。产品外观错误，比字幕颜色略有差异更需要先处理。”</w:t>
      </w:r>
    </w:p>
    <w:p>
      <w:pPr>
        <w:pStyle w:val="Heading2"/>
        <w:widowControl/>
        <w:snapToGrid w:val="0"/>
      </w:pPr>
      <w:r>
        <w:t>三、示范讲解，10分钟</w:t>
      </w:r>
    </w:p>
    <w:p>
      <w:pPr>
        <w:widowControl/>
        <w:snapToGrid w:val="0"/>
      </w:pPr>
      <w:r>
        <w:t>“我从相邻三个镜头各截取一帧，放在一起比较。</w:t>
      </w:r>
    </w:p>
    <w:p>
      <w:pPr>
        <w:widowControl/>
        <w:snapToGrid w:val="0"/>
      </w:pPr>
      <w:r>
        <w:t>第二张的产品变成了另一种颜色，这属于主体问题，需要替换或重新制作。</w:t>
      </w:r>
    </w:p>
    <w:p>
      <w:pPr>
        <w:keepNext/>
        <w:widowControl/>
        <w:snapToGrid w:val="0"/>
      </w:pPr>
      <w:r>
        <w:t>第三张只是整体偏暗，可以调整明暗，让它与前两张接近。</w:t>
      </w:r>
    </w:p>
    <w:p>
      <w:pPr>
        <w:widowControl/>
        <w:snapToGrid w:val="0"/>
      </w:pPr>
      <w:r>
        <w:t>最后检查文字。名称在三个镜头中的位置跳动较大，我统一到预先留出的区域。”</w:t>
      </w:r>
    </w:p>
    <w:p>
      <w:pPr>
        <w:pStyle w:val="Heading2"/>
        <w:widowControl/>
        <w:snapToGrid w:val="0"/>
      </w:pPr>
      <w:r>
        <w:t>四、个人练习，15分钟</w:t>
      </w:r>
    </w:p>
    <w:p>
      <w:pPr>
        <w:widowControl/>
        <w:snapToGrid w:val="0"/>
      </w:pPr>
      <w:r>
        <w:t>“截取自己三个镜头的代表画面，找出一处最影响连贯性的问题并修正。</w:t>
      </w:r>
    </w:p>
    <w:p>
      <w:pPr>
        <w:widowControl/>
        <w:snapToGrid w:val="0"/>
      </w:pPr>
      <w:r>
        <w:t>记录修改前后变化，不要求今天统一所有细节。”</w:t>
      </w:r>
    </w:p>
    <w:p>
      <w:pPr>
        <w:pStyle w:val="Heading2"/>
        <w:widowControl/>
        <w:snapToGrid w:val="0"/>
      </w:pPr>
      <w:r>
        <w:t>五、反馈讲解，5分钟</w:t>
      </w:r>
    </w:p>
    <w:p>
      <w:pPr>
        <w:widowControl/>
        <w:snapToGrid w:val="0"/>
      </w:pPr>
      <w:r>
        <w:t>“完成标准是能指出具体不一致之处，并通过替换或调整改善它。</w:t>
      </w:r>
    </w:p>
    <w:p>
      <w:pPr>
        <w:widowControl/>
        <w:snapToGrid w:val="0"/>
      </w:pPr>
      <w:r>
        <w:t>不要为了统一画风，把真实产品颜色一起改错。”</w:t>
      </w:r>
    </w:p>
    <w:p>
      <w:bookmarkStart w:id="15" w:name="lesson_15"/>
      <w:pPr>
        <w:pStyle w:val="Heading1"/>
        <w:pageBreakBefore w:val="0"/>
        <w:widowControl/>
        <w:snapToGrid w:val="0"/>
      </w:pPr>
      <w:r>
        <w:t>第15课：广告案例拆解——它想让谁看，镜头为什么这样选</w:t>
      </w:r>
      <w:bookmarkEnd w:id="15"/>
    </w:p>
    <w:p>
      <w:pPr>
        <w:widowControl/>
        <w:snapToGrid w:val="0"/>
      </w:pPr>
      <w:r>
        <w:t>本课使用已核对的贵州省形象宣传片《视界篇》春季主题“来贵州，上春山”。</w:t>
      </w:r>
      <w:hyperlink r:id="rId9">
        <w:r>
          <w:rPr>
            <w:color w:val="175A89"/>
          </w:rPr>
          <w:t>案例来源：贵州广播电视台动静</w:t>
        </w:r>
      </w:hyperlink>
      <w:r>
        <w:t>。以下秒数用于定位，课堂以播放器中的实际画面为准。</w:t>
      </w:r>
    </w:p>
    <w:p>
      <w:pPr>
        <w:pStyle w:val="Heading2"/>
        <w:widowControl/>
        <w:snapToGrid w:val="0"/>
      </w:pPr>
      <w:r>
        <w:t>一、案例讲解，5分钟</w:t>
      </w:r>
    </w:p>
    <w:p>
      <w:pPr>
        <w:keepNext/>
        <w:widowControl/>
        <w:snapToGrid w:val="0"/>
      </w:pPr>
      <w:r>
        <w:rPr>
          <w:i/>
          <w:sz w:val="20"/>
        </w:rPr>
        <w:t>【完整播放约15秒的宣传片，再分别暂停黄果树瀑布、服饰细节、蓝色织物与游客画面。】</w:t>
      </w:r>
    </w:p>
    <w:p>
      <w:pPr>
        <w:widowControl/>
        <w:snapToGrid w:val="0"/>
      </w:pPr>
      <w:r>
        <w:t>“这条片子在很短时间里展示了不同景观和文化场景。</w:t>
      </w:r>
    </w:p>
    <w:p>
      <w:pPr>
        <w:widowControl/>
        <w:snapToGrid w:val="0"/>
      </w:pPr>
      <w:r>
        <w:t>今天不模仿它的全部制作规模，只研究两件事：它希望引起什么人的兴趣，以及具体画面怎样形成吸引力。</w:t>
      </w:r>
    </w:p>
    <w:p>
      <w:pPr>
        <w:widowControl/>
        <w:snapToGrid w:val="0"/>
      </w:pPr>
      <w:r>
        <w:t>对目标观众的判断，是我们根据画面作出的分析，需要用镜头内容说明理由。”</w:t>
      </w:r>
    </w:p>
    <w:p>
      <w:pPr>
        <w:pStyle w:val="Heading2"/>
        <w:widowControl/>
        <w:snapToGrid w:val="0"/>
      </w:pPr>
      <w:r>
        <w:t>二、方法讲解，10分钟</w:t>
      </w:r>
    </w:p>
    <w:p>
      <w:pPr>
        <w:widowControl/>
        <w:snapToGrid w:val="0"/>
      </w:pPr>
      <w:r>
        <w:t>“分析一个广告镜头，可以按四个问题进行。</w:t>
      </w:r>
    </w:p>
    <w:p>
      <w:pPr>
        <w:keepNext/>
        <w:widowControl/>
        <w:snapToGrid w:val="0"/>
      </w:pPr>
      <w:r>
        <w:t>第一，我实际看到了什么。先描述事实，不急着说‘很震撼’。</w:t>
      </w:r>
    </w:p>
    <w:p>
      <w:pPr>
        <w:keepNext/>
        <w:widowControl/>
        <w:snapToGrid w:val="0"/>
      </w:pPr>
      <w:r>
        <w:t>第二，景别、角度和画面关系有什么特点。</w:t>
      </w:r>
    </w:p>
    <w:p>
      <w:pPr>
        <w:keepNext/>
        <w:widowControl/>
        <w:snapToGrid w:val="0"/>
      </w:pPr>
      <w:r>
        <w:t>第三，这种设计可能吸引哪类观众，为什么。</w:t>
      </w:r>
    </w:p>
    <w:p>
      <w:pPr>
        <w:keepNext/>
        <w:widowControl/>
        <w:snapToGrid w:val="0"/>
      </w:pPr>
      <w:r>
        <w:t>第四，它在整条片子里增加了什么信息。</w:t>
      </w:r>
    </w:p>
    <w:p>
      <w:pPr>
        <w:widowControl/>
        <w:snapToGrid w:val="0"/>
      </w:pPr>
      <w:r>
        <w:t>例如，画面出现瀑布，不等于分析已经完成。还要看是近距离水流细节，还是高处俯视的整体景观。不同选择会带来不同感受。</w:t>
      </w:r>
    </w:p>
    <w:p>
      <w:pPr>
        <w:widowControl/>
        <w:snapToGrid w:val="0"/>
      </w:pPr>
      <w:r>
        <w:t>分析后，再提炼可以借用的方法。我们可以学习用整体镜头交代规模、用细节镜头形成记忆，而不必复制同一地点和同一画面。”</w:t>
      </w:r>
    </w:p>
    <w:p>
      <w:pPr>
        <w:pStyle w:val="Heading2"/>
        <w:widowControl/>
        <w:snapToGrid w:val="0"/>
      </w:pPr>
      <w:r>
        <w:t>三、示范讲解，10分钟</w:t>
      </w:r>
    </w:p>
    <w:p>
      <w:pPr>
        <w:keepNext/>
        <w:widowControl/>
        <w:snapToGrid w:val="0"/>
      </w:pPr>
      <w:r>
        <w:rPr>
          <w:i/>
          <w:sz w:val="20"/>
        </w:rPr>
        <w:t>【暂停约第3秒的黄果树瀑布画面。】</w:t>
      </w:r>
    </w:p>
    <w:p>
      <w:pPr>
        <w:widowControl/>
        <w:snapToGrid w:val="0"/>
      </w:pPr>
      <w:r>
        <w:t>“这里采用较高视角展示瀑布与周围环境，观众能够感受到景观规模。它可能吸引喜欢自然景观、正在考虑旅行目的地的人。</w:t>
      </w:r>
    </w:p>
    <w:p>
      <w:pPr>
        <w:widowControl/>
        <w:snapToGrid w:val="0"/>
      </w:pPr>
      <w:r>
        <w:t>吸引点来自水流、地形和整体尺度的关系。如果只展示一小片水花，提供的信息就不同。”</w:t>
      </w:r>
    </w:p>
    <w:p>
      <w:pPr>
        <w:keepNext/>
        <w:widowControl/>
        <w:snapToGrid w:val="0"/>
      </w:pPr>
      <w:r>
        <w:rPr>
          <w:i/>
          <w:sz w:val="20"/>
        </w:rPr>
        <w:t>【暂停约第5秒标注西江千户苗寨的服饰细节。】</w:t>
      </w:r>
    </w:p>
    <w:p>
      <w:pPr>
        <w:widowControl/>
        <w:snapToGrid w:val="0"/>
      </w:pPr>
      <w:r>
        <w:t>“这里从大景观切到服饰细节。观众的注意力从空间规模转向颜色、纹样和质感。</w:t>
      </w:r>
    </w:p>
    <w:p>
      <w:pPr>
        <w:widowControl/>
        <w:snapToGrid w:val="0"/>
      </w:pPr>
      <w:r>
        <w:t>它可能吸引对服饰、摄影或文化体验感兴趣的人。我们可以描述可见细节，但不能仅凭这一帧自行解释每个纹样的文化含义。”</w:t>
      </w:r>
    </w:p>
    <w:p>
      <w:pPr>
        <w:keepNext/>
        <w:widowControl/>
        <w:snapToGrid w:val="0"/>
      </w:pPr>
      <w:r>
        <w:rPr>
          <w:i/>
          <w:sz w:val="20"/>
        </w:rPr>
        <w:t>【暂停约第6秒肇兴侗寨蓝色织物与游客画面。】</w:t>
      </w:r>
    </w:p>
    <w:p>
      <w:pPr>
        <w:widowControl/>
        <w:snapToGrid w:val="0"/>
      </w:pPr>
      <w:r>
        <w:t>“画面把人放进文化场景，观众更容易想象自己到访时的体验。人物与周围织物的颜色关系，也有助于形成视觉重点。</w:t>
      </w:r>
    </w:p>
    <w:p>
      <w:pPr>
        <w:widowControl/>
        <w:snapToGrid w:val="0"/>
      </w:pPr>
      <w:r>
        <w:t>这三个镜头分别提供景观、细节和体验信息，使宣传内容有所变化。”</w:t>
      </w:r>
    </w:p>
    <w:p>
      <w:pPr>
        <w:pStyle w:val="Heading2"/>
        <w:widowControl/>
        <w:snapToGrid w:val="0"/>
      </w:pPr>
      <w:r>
        <w:t>四、个人练习，15分钟</w:t>
      </w:r>
    </w:p>
    <w:p>
      <w:pPr>
        <w:widowControl/>
        <w:snapToGrid w:val="0"/>
      </w:pPr>
      <w:r>
        <w:t>“从三个指定镜头中选择两个，各写四句话：看到了什么、怎样呈现、可能吸引谁、理由是什么。</w:t>
      </w:r>
    </w:p>
    <w:p>
      <w:pPr>
        <w:widowControl/>
        <w:snapToGrid w:val="0"/>
      </w:pPr>
      <w:r>
        <w:t>最后写一条可以用于自己作品的方法，例如：‘先展示整体，再展示一个细节，让观众既认出对象又看到特点。’”</w:t>
      </w:r>
    </w:p>
    <w:p>
      <w:pPr>
        <w:pStyle w:val="Heading2"/>
        <w:widowControl/>
        <w:snapToGrid w:val="0"/>
      </w:pPr>
      <w:r>
        <w:t>五、反馈讲解，5分钟</w:t>
      </w:r>
    </w:p>
    <w:p>
      <w:pPr>
        <w:widowControl/>
        <w:snapToGrid w:val="0"/>
      </w:pPr>
      <w:r>
        <w:t>“‘吸引所有人，因为很好看’缺少依据。</w:t>
      </w:r>
    </w:p>
    <w:p>
      <w:pPr>
        <w:widowControl/>
        <w:snapToGrid w:val="0"/>
      </w:pPr>
      <w:r>
        <w:t>‘可能吸引喜欢自然景观的游客，因为高视角展示了瀑布与环境的规模关系’，就把观众、画面和吸引点联系起来了。”</w:t>
      </w:r>
    </w:p>
    <w:p>
      <w:bookmarkStart w:id="16" w:name="lesson_16"/>
      <w:pPr>
        <w:pStyle w:val="Heading1"/>
        <w:pageBreakBefore w:val="0"/>
        <w:widowControl/>
        <w:snapToGrid w:val="0"/>
      </w:pPr>
      <w:r>
        <w:t>第16课：剪辑基础——把镜头连接成一条完整广告</w:t>
      </w:r>
      <w:bookmarkEnd w:id="16"/>
    </w:p>
    <w:p>
      <w:pPr>
        <w:pStyle w:val="Heading2"/>
        <w:widowControl/>
        <w:snapToGrid w:val="0"/>
      </w:pPr>
      <w:r>
        <w:t>一、案例讲解，5分钟</w:t>
      </w:r>
    </w:p>
    <w:p>
      <w:pPr>
        <w:widowControl/>
        <w:snapToGrid w:val="0"/>
      </w:pPr>
      <w:r>
        <w:t>“同样的镜头，排列顺序和停留时间不同，表达效果也不同。</w:t>
      </w:r>
    </w:p>
    <w:p>
      <w:pPr>
        <w:widowControl/>
        <w:snapToGrid w:val="0"/>
      </w:pPr>
      <w:r>
        <w:t>如果产品名称出现前已经连续播放很多细节，观众可能不知道在看什么。剪辑需要让信息按容易理解的顺序出现。”</w:t>
      </w:r>
    </w:p>
    <w:p>
      <w:pPr>
        <w:pStyle w:val="Heading2"/>
        <w:widowControl/>
        <w:snapToGrid w:val="0"/>
      </w:pPr>
      <w:r>
        <w:t>二、方法讲解，10分钟</w:t>
      </w:r>
    </w:p>
    <w:p>
      <w:pPr>
        <w:widowControl/>
        <w:snapToGrid w:val="0"/>
      </w:pPr>
      <w:r>
        <w:t>“今天完成粗剪，先处理四件事。</w:t>
      </w:r>
    </w:p>
    <w:p>
      <w:pPr>
        <w:widowControl/>
        <w:snapToGrid w:val="0"/>
      </w:pPr>
      <w:r>
        <w:t>第一，按脚本排列镜头。以第12课预演为基础，替换已经完成的素材。</w:t>
      </w:r>
    </w:p>
    <w:p>
      <w:pPr>
        <w:widowControl/>
        <w:snapToGrid w:val="0"/>
      </w:pPr>
      <w:r>
        <w:t>第二，删除无效片段。明显变形、重复等待或没有表达作用的部分，不必保留。</w:t>
      </w:r>
    </w:p>
    <w:p>
      <w:pPr>
        <w:widowControl/>
        <w:snapToGrid w:val="0"/>
      </w:pPr>
      <w:r>
        <w:t>第三，安排文字和声音。字幕写必要信息；音乐和配音帮助表达，但不能盖过内容。先使用来源清楚、适合课堂使用的音频素材。</w:t>
      </w:r>
    </w:p>
    <w:p>
      <w:pPr>
        <w:keepNext/>
        <w:widowControl/>
        <w:snapToGrid w:val="0"/>
      </w:pPr>
      <w:r>
        <w:t>第四，检查节奏。重要信息要有时间看清，重复信息可以缩短。</w:t>
      </w:r>
    </w:p>
    <w:p>
      <w:pPr>
        <w:widowControl/>
        <w:snapToGrid w:val="0"/>
      </w:pPr>
      <w:r>
        <w:t>转场先使用直接切换。画面需要自然衔接时，可以适当使用简单过渡。不要用频繁特效掩盖镜头内容不足。”</w:t>
      </w:r>
    </w:p>
    <w:p>
      <w:pPr>
        <w:pStyle w:val="Heading2"/>
        <w:widowControl/>
        <w:snapToGrid w:val="0"/>
      </w:pPr>
      <w:r>
        <w:t>三、示范讲解，10分钟</w:t>
      </w:r>
    </w:p>
    <w:p>
      <w:pPr>
        <w:widowControl/>
        <w:snapToGrid w:val="0"/>
      </w:pPr>
      <w:r>
        <w:t>“我打开静态预演，把第一个占位图换成已经完成的镜头，保留原来的结构。</w:t>
      </w:r>
    </w:p>
    <w:p>
      <w:pPr>
        <w:widowControl/>
        <w:snapToGrid w:val="0"/>
      </w:pPr>
      <w:r>
        <w:t>这段镜头开头有一秒等待，我把它裁掉。中间产品介绍需要看清，停留时间适当增加。</w:t>
      </w:r>
    </w:p>
    <w:p>
      <w:pPr>
        <w:widowControl/>
        <w:snapToGrid w:val="0"/>
      </w:pPr>
      <w:r>
        <w:t>随后添加正确名称和核心宣传语。字幕避开产品关键部位，字体保持清楚。</w:t>
      </w:r>
    </w:p>
    <w:p>
      <w:pPr>
        <w:widowControl/>
        <w:snapToGrid w:val="0"/>
      </w:pPr>
      <w:r>
        <w:t>加入音乐后，我再听一遍。如果有配音，就降低音乐，先保证讲话能够听清。”</w:t>
      </w:r>
    </w:p>
    <w:p>
      <w:pPr>
        <w:pStyle w:val="Heading2"/>
        <w:widowControl/>
        <w:snapToGrid w:val="0"/>
      </w:pPr>
      <w:r>
        <w:t>四、个人练习，15分钟</w:t>
      </w:r>
    </w:p>
    <w:p>
      <w:pPr>
        <w:widowControl/>
        <w:snapToGrid w:val="0"/>
      </w:pPr>
      <w:r>
        <w:t>“在原预演工程上完成一版15—30秒粗剪。至少做到内容从头到尾完整，主要名称正确，字幕能够阅读。</w:t>
      </w:r>
    </w:p>
    <w:p>
      <w:pPr>
        <w:widowControl/>
        <w:snapToGrid w:val="0"/>
      </w:pPr>
      <w:r>
        <w:t>暂时缺少的非关键镜头，可以保留真实图片和简单运动，不要求全部重新生成。”</w:t>
      </w:r>
    </w:p>
    <w:p>
      <w:pPr>
        <w:pStyle w:val="Heading2"/>
        <w:widowControl/>
        <w:snapToGrid w:val="0"/>
      </w:pPr>
      <w:r>
        <w:t>五、反馈讲解，5分钟</w:t>
      </w:r>
    </w:p>
    <w:p>
      <w:pPr>
        <w:widowControl/>
        <w:snapToGrid w:val="0"/>
      </w:pPr>
      <w:r>
        <w:t>“本课检查整条片子能否看懂，不要求已经达到最终精细程度。</w:t>
      </w:r>
    </w:p>
    <w:p>
      <w:pPr>
        <w:widowControl/>
        <w:snapToGrid w:val="0"/>
      </w:pPr>
      <w:r>
        <w:t>请完整播放一次，记录最影响理解的一个问题，带到下一课处理。”</w:t>
      </w:r>
    </w:p>
    <w:p>
      <w:bookmarkStart w:id="17" w:name="lesson_17"/>
      <w:pPr>
        <w:pStyle w:val="Heading1"/>
        <w:pageBreakBefore w:val="0"/>
        <w:widowControl/>
        <w:snapToGrid w:val="0"/>
      </w:pPr>
      <w:r>
        <w:t>第17课：广告案例比较——观众为什么愿意继续看</w:t>
      </w:r>
      <w:bookmarkEnd w:id="17"/>
    </w:p>
    <w:p>
      <w:pPr>
        <w:widowControl/>
        <w:snapToGrid w:val="0"/>
      </w:pPr>
      <w:r>
        <w:t>本课对比第15课春季片与贵州省形象宣传片2024年秋季版。</w:t>
      </w:r>
      <w:hyperlink r:id="rId10">
        <w:r>
          <w:rPr>
            <w:color w:val="175A89"/>
          </w:rPr>
          <w:t>秋季版来源：贵州广播电视台动静</w:t>
        </w:r>
      </w:hyperlink>
      <w:r>
        <w:t>。以下受众判断均为课堂分析。</w:t>
      </w:r>
    </w:p>
    <w:p>
      <w:pPr>
        <w:pStyle w:val="Heading2"/>
        <w:widowControl/>
        <w:snapToGrid w:val="0"/>
      </w:pPr>
      <w:r>
        <w:t>一、案例讲解，5分钟</w:t>
      </w:r>
    </w:p>
    <w:p>
      <w:pPr>
        <w:keepNext/>
        <w:widowControl/>
        <w:snapToGrid w:val="0"/>
      </w:pPr>
      <w:r>
        <w:rPr>
          <w:i/>
          <w:sz w:val="20"/>
        </w:rPr>
        <w:t>【分别完整播放两条短片。】</w:t>
      </w:r>
    </w:p>
    <w:p>
      <w:pPr>
        <w:widowControl/>
        <w:snapToGrid w:val="0"/>
      </w:pPr>
      <w:r>
        <w:t>“两条片子都在宣传贵州，但选择的场景和人物关系不同。</w:t>
      </w:r>
    </w:p>
    <w:p>
      <w:pPr>
        <w:widowControl/>
        <w:snapToGrid w:val="0"/>
      </w:pPr>
      <w:r>
        <w:t>春季片中有自然景观、服饰细节和游客体验。秋季片中可以看到人物观看、亲子活动及群体活动等画面。</w:t>
      </w:r>
    </w:p>
    <w:p>
      <w:pPr>
        <w:widowControl/>
        <w:snapToGrid w:val="0"/>
      </w:pPr>
      <w:r>
        <w:t>我们要研究：这些选择怎样帮助观众进入内容，以及自己的粗剪有没有类似的表达问题。”</w:t>
      </w:r>
    </w:p>
    <w:p>
      <w:pPr>
        <w:pStyle w:val="Heading2"/>
        <w:widowControl/>
        <w:snapToGrid w:val="0"/>
      </w:pPr>
      <w:r>
        <w:t>二、方法讲解，10分钟</w:t>
      </w:r>
    </w:p>
    <w:p>
      <w:pPr>
        <w:widowControl/>
        <w:snapToGrid w:val="0"/>
      </w:pPr>
      <w:r>
        <w:t>“比较广告时，先使用同一组问题：</w:t>
      </w:r>
    </w:p>
    <w:p>
      <w:pPr>
        <w:widowControl/>
        <w:snapToGrid w:val="0"/>
      </w:pPr>
      <w:r>
        <w:t>开头让我注意到什么？</w:t>
      </w:r>
    </w:p>
    <w:p>
      <w:pPr>
        <w:widowControl/>
        <w:snapToGrid w:val="0"/>
      </w:pPr>
      <w:r>
        <w:t>我什么时候知道宣传对象？</w:t>
      </w:r>
    </w:p>
    <w:p>
      <w:pPr>
        <w:widowControl/>
        <w:snapToGrid w:val="0"/>
      </w:pPr>
      <w:r>
        <w:t>中间有没有增加新的信息？</w:t>
      </w:r>
    </w:p>
    <w:p>
      <w:pPr>
        <w:widowControl/>
        <w:snapToGrid w:val="0"/>
      </w:pPr>
      <w:r>
        <w:t>结尾有没有把主题收回来？</w:t>
      </w:r>
    </w:p>
    <w:p>
      <w:pPr>
        <w:widowControl/>
        <w:snapToGrid w:val="0"/>
      </w:pPr>
      <w:r>
        <w:t>再观察人物的作用。人物可以提供尺度，让我们理解环境大小；也可以提供行为，让我们想象可以在这里做什么；还可以呈现人与人之间的关系，带来参与感。</w:t>
      </w:r>
    </w:p>
    <w:p>
      <w:pPr>
        <w:widowControl/>
        <w:snapToGrid w:val="0"/>
      </w:pPr>
      <w:r>
        <w:t>但不能只因为有人物，就判断它适合亲子游客。需要看是否出现成人与儿童共同参与的活动等具体依据。”</w:t>
      </w:r>
    </w:p>
    <w:p>
      <w:pPr>
        <w:pStyle w:val="Heading2"/>
        <w:widowControl/>
        <w:snapToGrid w:val="0"/>
      </w:pPr>
      <w:r>
        <w:t>三、示范讲解，10分钟</w:t>
      </w:r>
    </w:p>
    <w:p>
      <w:pPr>
        <w:keepNext/>
        <w:widowControl/>
        <w:snapToGrid w:val="0"/>
      </w:pPr>
      <w:r>
        <w:rPr>
          <w:i/>
          <w:sz w:val="20"/>
        </w:rPr>
        <w:t>【对比春季片约第5秒服饰细节与秋季片约第12秒群体活动画面。】</w:t>
      </w:r>
    </w:p>
    <w:p>
      <w:pPr>
        <w:widowControl/>
        <w:snapToGrid w:val="0"/>
      </w:pPr>
      <w:r>
        <w:t>“前者让人注意外观细节，后者让人看到多人共同参与的场景。一个强调观察，一个提供参与氛围。它们带来的兴趣不同。”</w:t>
      </w:r>
    </w:p>
    <w:p>
      <w:pPr>
        <w:keepNext/>
        <w:widowControl/>
        <w:snapToGrid w:val="0"/>
      </w:pPr>
      <w:r>
        <w:rPr>
          <w:i/>
          <w:sz w:val="20"/>
        </w:rPr>
        <w:t>【观看秋季片约第1—3秒的人物及成人儿童相关画面。】</w:t>
      </w:r>
    </w:p>
    <w:p>
      <w:pPr>
        <w:widowControl/>
        <w:snapToGrid w:val="0"/>
      </w:pPr>
      <w:r>
        <w:t>“这些镜头把人放进参观和活动情境，比单独展示建筑多了一层体验信息。根据这些内容，我们可以推测它也希望引起对文化参观、家庭出游感兴趣的观众注意。”</w:t>
      </w:r>
    </w:p>
    <w:p>
      <w:pPr>
        <w:keepNext/>
        <w:widowControl/>
        <w:snapToGrid w:val="0"/>
      </w:pPr>
      <w:r>
        <w:rPr>
          <w:i/>
          <w:sz w:val="20"/>
        </w:rPr>
        <w:t>【打开教师粗剪。】</w:t>
      </w:r>
    </w:p>
    <w:p>
      <w:pPr>
        <w:widowControl/>
        <w:snapToGrid w:val="0"/>
      </w:pPr>
      <w:r>
        <w:t>“再看我的片子：前三个镜头都是产品局部，问题是观众迟迟认不出对象。</w:t>
      </w:r>
    </w:p>
    <w:p>
      <w:pPr>
        <w:widowControl/>
        <w:snapToGrid w:val="0"/>
      </w:pPr>
      <w:r>
        <w:t>我借用的改进方法是调整信息顺序，把全貌提前。并不是把自己的产品广告改成旅游片，而是学习案例如何帮助观众理解。”</w:t>
      </w:r>
    </w:p>
    <w:p>
      <w:pPr>
        <w:pStyle w:val="Heading2"/>
        <w:widowControl/>
        <w:snapToGrid w:val="0"/>
      </w:pPr>
      <w:r>
        <w:t>四、个人练习，15分钟</w:t>
      </w:r>
    </w:p>
    <w:p>
      <w:pPr>
        <w:widowControl/>
        <w:snapToGrid w:val="0"/>
      </w:pPr>
      <w:r>
        <w:t>“对照四个比较问题，找出自己粗剪中的一个问题，只完成一次针对性修改。</w:t>
      </w:r>
    </w:p>
    <w:p>
      <w:pPr>
        <w:widowControl/>
        <w:snapToGrid w:val="0"/>
      </w:pPr>
      <w:r>
        <w:t>填写：原来的问题、修改位置、修改理由。</w:t>
      </w:r>
    </w:p>
    <w:p>
      <w:pPr>
        <w:widowControl/>
        <w:snapToGrid w:val="0"/>
      </w:pPr>
      <w:r>
        <w:t>可以调整开头、提前主体、删除重复镜头或改善结尾，不要求重新制作整条片子。”</w:t>
      </w:r>
    </w:p>
    <w:p>
      <w:pPr>
        <w:pStyle w:val="Heading2"/>
        <w:widowControl/>
        <w:snapToGrid w:val="0"/>
      </w:pPr>
      <w:r>
        <w:t>五、反馈讲解，5分钟</w:t>
      </w:r>
    </w:p>
    <w:p>
      <w:pPr>
        <w:widowControl/>
        <w:snapToGrid w:val="0"/>
      </w:pPr>
      <w:r>
        <w:t>“修改后需要能够说明：观众比原来更容易理解什么？</w:t>
      </w:r>
    </w:p>
    <w:p>
      <w:pPr>
        <w:widowControl/>
        <w:snapToGrid w:val="0"/>
      </w:pPr>
      <w:r>
        <w:t>如果只说‘变得更高级了’，理由还不具体。请指出信息顺序或观看体验的实际变化。”</w:t>
      </w:r>
    </w:p>
    <w:p>
      <w:bookmarkStart w:id="18" w:name="lesson_18"/>
      <w:pPr>
        <w:pStyle w:val="Heading1"/>
        <w:pageBreakBefore w:val="0"/>
        <w:widowControl/>
        <w:snapToGrid w:val="0"/>
      </w:pPr>
      <w:r>
        <w:t>第18课：字幕、声音与导出检查——让作品能够正常观看</w:t>
      </w:r>
      <w:bookmarkEnd w:id="18"/>
    </w:p>
    <w:p>
      <w:pPr>
        <w:pStyle w:val="Heading2"/>
        <w:widowControl/>
        <w:snapToGrid w:val="0"/>
      </w:pPr>
      <w:r>
        <w:t>一、案例讲解，5分钟</w:t>
      </w:r>
    </w:p>
    <w:p>
      <w:pPr>
        <w:widowControl/>
        <w:snapToGrid w:val="0"/>
      </w:pPr>
      <w:r>
        <w:t>“有些视频在编辑时看起来完整，导出后却出现字幕被裁切、声音过大或最后一帧突然中断。</w:t>
      </w:r>
    </w:p>
    <w:p>
      <w:pPr>
        <w:widowControl/>
        <w:snapToGrid w:val="0"/>
      </w:pPr>
      <w:r>
        <w:t>交付检查需要针对真正导出的文件进行，不能只看编辑软件里的预览。”</w:t>
      </w:r>
    </w:p>
    <w:p>
      <w:pPr>
        <w:pStyle w:val="Heading2"/>
        <w:widowControl/>
        <w:snapToGrid w:val="0"/>
      </w:pPr>
      <w:r>
        <w:t>二、方法讲解，10分钟</w:t>
      </w:r>
    </w:p>
    <w:p>
      <w:pPr>
        <w:widowControl/>
        <w:snapToGrid w:val="0"/>
      </w:pPr>
      <w:r>
        <w:t>“导出前做五项检查。</w:t>
      </w:r>
    </w:p>
    <w:p>
      <w:pPr>
        <w:keepNext/>
        <w:widowControl/>
        <w:snapToGrid w:val="0"/>
      </w:pPr>
      <w:r>
        <w:t>第一，信息准确。产品名、地名、文化名称和介绍，与资料一致。</w:t>
      </w:r>
    </w:p>
    <w:p>
      <w:pPr>
        <w:keepNext/>
        <w:widowControl/>
        <w:snapToGrid w:val="0"/>
      </w:pPr>
      <w:r>
        <w:t>第二，主体清楚。没有明显变形、错误替换和关键内容被遮挡。</w:t>
      </w:r>
    </w:p>
    <w:p>
      <w:pPr>
        <w:widowControl/>
        <w:snapToGrid w:val="0"/>
      </w:pPr>
      <w:r>
        <w:t>第三，字幕可读。文字不能太小，停留时间不能过短，也不要贴近边缘。必要时增加简单底色，提高辨认度。</w:t>
      </w:r>
    </w:p>
    <w:p>
      <w:pPr>
        <w:widowControl/>
        <w:snapToGrid w:val="0"/>
      </w:pPr>
      <w:r>
        <w:t>第四，声音合适。配音能够听清，音乐不过度遮盖，开头和结尾没有意外突变。</w:t>
      </w:r>
    </w:p>
    <w:p>
      <w:pPr>
        <w:keepNext/>
        <w:widowControl/>
        <w:snapToGrid w:val="0"/>
      </w:pPr>
      <w:r>
        <w:t>第五，技术规格正确。时长、画幅和文件格式符合任务要求。</w:t>
      </w:r>
    </w:p>
    <w:p>
      <w:pPr>
        <w:widowControl/>
        <w:snapToGrid w:val="0"/>
      </w:pPr>
      <w:r>
        <w:t>本次课堂统一按已确定画幅导出，采用常见MP4格式；如果软件提供编码选择，可使用H.264。竖版项目可按1080×1920导出，横版按1920×1080。帧率保持项目设定，避免临时随意更改。</w:t>
      </w:r>
    </w:p>
    <w:p>
      <w:pPr>
        <w:widowControl/>
        <w:snapToGrid w:val="0"/>
      </w:pPr>
      <w:r>
        <w:t>规格统一是为了便于播放和评审，不意味着分辨率越高，内容就越好。”</w:t>
      </w:r>
    </w:p>
    <w:p>
      <w:pPr>
        <w:pStyle w:val="Heading2"/>
        <w:widowControl/>
        <w:snapToGrid w:val="0"/>
      </w:pPr>
      <w:r>
        <w:t>三、示范讲解，10分钟</w:t>
      </w:r>
    </w:p>
    <w:p>
      <w:pPr>
        <w:widowControl/>
        <w:snapToGrid w:val="0"/>
      </w:pPr>
      <w:r>
        <w:t>“先看这条字幕，虽然在电脑上能看见，但缩小后比较吃力。我增加字号，并缩短句子。</w:t>
      </w:r>
    </w:p>
    <w:p>
      <w:pPr>
        <w:widowControl/>
        <w:snapToGrid w:val="0"/>
      </w:pPr>
      <w:r>
        <w:t>再听声音，中间音乐突然增大。我调整这一段，让配音保持清楚。</w:t>
      </w:r>
    </w:p>
    <w:p>
      <w:pPr>
        <w:widowControl/>
        <w:snapToGrid w:val="0"/>
      </w:pPr>
      <w:r>
        <w:t>导出后，关闭编辑预览，直接打开导出的文件，从头播放到尾，确认没有漏字幕、黑屏或声音问题。”</w:t>
      </w:r>
    </w:p>
    <w:p>
      <w:pPr>
        <w:pStyle w:val="Heading2"/>
        <w:widowControl/>
        <w:snapToGrid w:val="0"/>
      </w:pPr>
      <w:r>
        <w:t>四、个人练习，15分钟</w:t>
      </w:r>
    </w:p>
    <w:p>
      <w:pPr>
        <w:widowControl/>
        <w:snapToGrid w:val="0"/>
      </w:pPr>
      <w:r>
        <w:t>“按五项清单检查自己的片子，完成一次导出，并实际打开播放。</w:t>
      </w:r>
    </w:p>
    <w:p>
      <w:pPr>
        <w:widowControl/>
        <w:snapToGrid w:val="0"/>
      </w:pPr>
      <w:r>
        <w:t>每一项标记‘通过’或‘需要修改’，不能只凭印象全部打勾。”</w:t>
      </w:r>
    </w:p>
    <w:p>
      <w:pPr>
        <w:pStyle w:val="Heading2"/>
        <w:widowControl/>
        <w:snapToGrid w:val="0"/>
      </w:pPr>
      <w:r>
        <w:t>五、反馈讲解，5分钟</w:t>
      </w:r>
    </w:p>
    <w:p>
      <w:pPr>
        <w:widowControl/>
        <w:snapToGrid w:val="0"/>
      </w:pPr>
      <w:r>
        <w:t>“今天的完成标准是交出一个能够正常播放、主要信息清楚的文件。</w:t>
      </w:r>
    </w:p>
    <w:p>
      <w:pPr>
        <w:widowControl/>
        <w:snapToGrid w:val="0"/>
      </w:pPr>
      <w:r>
        <w:t>如果还有内容问题，记录下来，在下一课集中处理。”</w:t>
      </w:r>
    </w:p>
    <w:p>
      <w:bookmarkStart w:id="19" w:name="lesson_19"/>
      <w:pPr>
        <w:pStyle w:val="Heading1"/>
        <w:pageBreakBefore w:val="0"/>
        <w:widowControl/>
        <w:snapToGrid w:val="0"/>
      </w:pPr>
      <w:r>
        <w:t>第19课：反馈修改——把一句模糊意见变成具体操作</w:t>
      </w:r>
      <w:bookmarkEnd w:id="19"/>
    </w:p>
    <w:p>
      <w:pPr>
        <w:pStyle w:val="Heading2"/>
        <w:widowControl/>
        <w:snapToGrid w:val="0"/>
      </w:pPr>
      <w:r>
        <w:t>一、案例讲解，5分钟</w:t>
      </w:r>
    </w:p>
    <w:p>
      <w:pPr>
        <w:widowControl/>
        <w:snapToGrid w:val="0"/>
      </w:pPr>
      <w:r>
        <w:t>“别人说‘片子不够吸引人’，这是一条感受，但还不能直接指导修改。</w:t>
      </w:r>
    </w:p>
    <w:p>
      <w:pPr>
        <w:widowControl/>
        <w:snapToGrid w:val="0"/>
      </w:pPr>
      <w:r>
        <w:t>继续问：是开头没有重点，还是主体出现太晚？是哪一秒开始觉得重复？</w:t>
      </w:r>
    </w:p>
    <w:p>
      <w:pPr>
        <w:widowControl/>
        <w:snapToGrid w:val="0"/>
      </w:pPr>
      <w:r>
        <w:t>反馈越具体，修改越容易落实。”</w:t>
      </w:r>
    </w:p>
    <w:p>
      <w:pPr>
        <w:pStyle w:val="Heading2"/>
        <w:widowControl/>
        <w:snapToGrid w:val="0"/>
      </w:pPr>
      <w:r>
        <w:t>二、方法讲解，10分钟</w:t>
      </w:r>
    </w:p>
    <w:p>
      <w:pPr>
        <w:widowControl/>
        <w:snapToGrid w:val="0"/>
      </w:pPr>
      <w:r>
        <w:t>“先把反馈分成三类。</w:t>
      </w:r>
    </w:p>
    <w:p>
      <w:pPr>
        <w:widowControl/>
        <w:snapToGrid w:val="0"/>
      </w:pPr>
      <w:r>
        <w:t>事实错误，需要优先改，例如名称错误、产品形状不对。</w:t>
      </w:r>
    </w:p>
    <w:p>
      <w:pPr>
        <w:widowControl/>
        <w:snapToGrid w:val="0"/>
      </w:pPr>
      <w:r>
        <w:t>理解问题，需要找原因，例如观众不知道宣传什么、看不清字幕、没理解特点。</w:t>
      </w:r>
    </w:p>
    <w:p>
      <w:pPr>
        <w:widowControl/>
        <w:snapToGrid w:val="0"/>
      </w:pPr>
      <w:r>
        <w:t>个人偏好，需要结合任务判断，例如有人喜欢暖色，有人喜欢冷色，不一定都要采纳。</w:t>
      </w:r>
    </w:p>
    <w:p>
      <w:pPr>
        <w:widowControl/>
        <w:snapToGrid w:val="0"/>
      </w:pPr>
      <w:r>
        <w:t>每条修改意见写成四项：问题、位置、修改动作、希望改善的结果。</w:t>
      </w:r>
    </w:p>
    <w:p>
      <w:pPr>
        <w:widowControl/>
        <w:snapToGrid w:val="0"/>
      </w:pPr>
      <w:r>
        <w:t>例如：‘第4秒产品名称被背景遮挡，把名称移到空白区域，提高辨认度。’</w:t>
      </w:r>
    </w:p>
    <w:p>
      <w:pPr>
        <w:widowControl/>
        <w:snapToGrid w:val="0"/>
      </w:pPr>
      <w:r>
        <w:t>比‘优化字幕’更容易执行。</w:t>
      </w:r>
    </w:p>
    <w:p>
      <w:pPr>
        <w:widowControl/>
        <w:snapToGrid w:val="0"/>
      </w:pPr>
      <w:r>
        <w:t>修改顺序先处理影响准确性和理解的问题，再考虑装饰细节。时间有限时，避免同时推翻脚本、镜头和音乐。”</w:t>
      </w:r>
    </w:p>
    <w:p>
      <w:pPr>
        <w:pStyle w:val="Heading2"/>
        <w:widowControl/>
        <w:snapToGrid w:val="0"/>
      </w:pPr>
      <w:r>
        <w:t>三、示范讲解，10分钟</w:t>
      </w:r>
    </w:p>
    <w:p>
      <w:pPr>
        <w:widowControl/>
        <w:snapToGrid w:val="0"/>
      </w:pPr>
      <w:r>
        <w:t>“同学看完我的片子说：‘我不太清楚这是什么产品。’</w:t>
      </w:r>
    </w:p>
    <w:p>
      <w:pPr>
        <w:widowControl/>
        <w:snapToGrid w:val="0"/>
      </w:pPr>
      <w:r>
        <w:t>我先让他指出困惑出现在哪里，再检查前8秒。原来名称出现很短，而且全貌太晚。</w:t>
      </w:r>
    </w:p>
    <w:p>
      <w:pPr>
        <w:widowControl/>
        <w:snapToGrid w:val="0"/>
      </w:pPr>
      <w:r>
        <w:t>我把全貌提前，并延长名称停留时间。修改后请他重新观看，确认现在能否认出对象。</w:t>
      </w:r>
    </w:p>
    <w:p>
      <w:pPr>
        <w:widowControl/>
        <w:snapToGrid w:val="0"/>
      </w:pPr>
      <w:r>
        <w:t>这个过程包括接受反馈、找到位置、执行修改和再次检查。”</w:t>
      </w:r>
    </w:p>
    <w:p>
      <w:pPr>
        <w:pStyle w:val="Heading2"/>
        <w:widowControl/>
        <w:snapToGrid w:val="0"/>
      </w:pPr>
      <w:r>
        <w:t>四、个人练习，15分钟</w:t>
      </w:r>
    </w:p>
    <w:p>
      <w:pPr>
        <w:widowControl/>
        <w:snapToGrid w:val="0"/>
      </w:pPr>
      <w:r>
        <w:t>“请旁边同学完整观看你的作品，回答：在宣传什么，最记住哪一点，哪里不清楚。</w:t>
      </w:r>
    </w:p>
    <w:p>
      <w:pPr>
        <w:widowControl/>
        <w:snapToGrid w:val="0"/>
      </w:pPr>
      <w:r>
        <w:t>从反馈中选择一条主要问题完成修改，导出最终参赛版，保留修改前后记录。”</w:t>
      </w:r>
    </w:p>
    <w:p>
      <w:pPr>
        <w:pStyle w:val="Heading2"/>
        <w:widowControl/>
        <w:snapToGrid w:val="0"/>
      </w:pPr>
      <w:r>
        <w:t>五、反馈讲解，5分钟</w:t>
      </w:r>
    </w:p>
    <w:p>
      <w:pPr>
        <w:widowControl/>
        <w:snapToGrid w:val="0"/>
      </w:pPr>
      <w:r>
        <w:t>“本课检查是否根据反馈完成了一次有理由的修改。</w:t>
      </w:r>
    </w:p>
    <w:p>
      <w:pPr>
        <w:widowControl/>
        <w:snapToGrid w:val="0"/>
      </w:pPr>
      <w:r>
        <w:t>最终提交视频、简短任务说明和必要的过程材料。比赛开始前核对文件名称和播放情况，避免现场临时找文件。”</w:t>
      </w:r>
    </w:p>
    <w:p>
      <w:bookmarkStart w:id="20" w:name="lesson_20"/>
      <w:pPr>
        <w:pStyle w:val="Heading1"/>
        <w:pageBreakBefore w:val="0"/>
        <w:widowControl/>
        <w:snapToGrid w:val="0"/>
      </w:pPr>
      <w:r>
        <w:t>第20课：组内比赛——用同一套标准选出决赛作品</w:t>
      </w:r>
      <w:bookmarkEnd w:id="20"/>
    </w:p>
    <w:p>
      <w:pPr>
        <w:widowControl/>
        <w:snapToGrid w:val="0"/>
      </w:pPr>
      <w:r>
        <w:t>本课280人分为28组，每组10人。每人提交个人作品，各组推荐1部进入决赛，并确定1部候补作品。本课采用比赛流程，不再套用普通操作课的五段结构。</w:t>
      </w:r>
    </w:p>
    <w:p>
      <w:pPr>
        <w:pStyle w:val="Heading2"/>
        <w:widowControl/>
        <w:snapToGrid w:val="0"/>
      </w:pPr>
      <w:r>
        <w:t>一、规则讲解，5分钟</w:t>
      </w:r>
    </w:p>
    <w:p>
      <w:pPr>
        <w:widowControl/>
        <w:snapToGrid w:val="0"/>
      </w:pPr>
      <w:r>
        <w:t>“今天每个人都是作者，也是其他作品的观众。</w:t>
      </w:r>
    </w:p>
    <w:p>
      <w:pPr>
        <w:widowControl/>
        <w:snapToGrid w:val="0"/>
      </w:pPr>
      <w:r>
        <w:t>我们评的是作品是否完成宣传任务。请根据视频本身评分，不根据与作者的熟悉程度评分。</w:t>
      </w:r>
    </w:p>
    <w:p>
      <w:pPr>
        <w:widowControl/>
        <w:snapToGrid w:val="0"/>
      </w:pPr>
      <w:r>
        <w:t>每位同学观看组内其他9部作品，不给自己的作品评分。各组按照统一标准计算平均分，推荐1部决赛作品。</w:t>
      </w:r>
    </w:p>
    <w:p>
      <w:pPr>
        <w:widowControl/>
        <w:snapToGrid w:val="0"/>
      </w:pPr>
      <w:r>
        <w:t>评分包括五项：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850"/>
        <w:gridCol w:w="6860"/>
      </w:tblGrid>
      <w:tr>
        <w:trPr>
          <w:cantSplit/>
          <w:tblHeader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sz w:val="20"/>
              </w:rPr>
              <w:t>项目</w:t>
            </w:r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sz w:val="20"/>
              </w:rPr>
              <w:t>分值</w:t>
            </w:r>
          </w:p>
        </w:tc>
        <w:tc>
          <w:tcPr>
            <w:tcW w:type="dxa" w:w="68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sz w:val="20"/>
              </w:rPr>
              <w:t>具体看什么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 w:val="0"/>
                <w:sz w:val="20"/>
              </w:rPr>
              <w:t>内容表达</w:t>
            </w:r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 w:val="0"/>
                <w:sz w:val="20"/>
              </w:rPr>
              <w:t>25分</w:t>
            </w:r>
          </w:p>
        </w:tc>
        <w:tc>
          <w:tcPr>
            <w:tcW w:type="dxa" w:w="68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 w:val="0"/>
                <w:sz w:val="20"/>
              </w:rPr>
              <w:t>能否认出宣传对象，是否有明确重点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 w:val="0"/>
                <w:sz w:val="20"/>
              </w:rPr>
              <w:t>创意表达</w:t>
            </w:r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 w:val="0"/>
                <w:sz w:val="20"/>
              </w:rPr>
              <w:t>20分</w:t>
            </w:r>
          </w:p>
        </w:tc>
        <w:tc>
          <w:tcPr>
            <w:tcW w:type="dxa" w:w="68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 w:val="0"/>
                <w:sz w:val="20"/>
              </w:rPr>
              <w:t>表现方式是否适合对象与观众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 w:val="0"/>
                <w:sz w:val="20"/>
              </w:rPr>
              <w:t>镜头呈现</w:t>
            </w:r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 w:val="0"/>
                <w:sz w:val="20"/>
              </w:rPr>
              <w:t>20分</w:t>
            </w:r>
          </w:p>
        </w:tc>
        <w:tc>
          <w:tcPr>
            <w:tcW w:type="dxa" w:w="68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 w:val="0"/>
                <w:sz w:val="20"/>
              </w:rPr>
              <w:t>主体是否清楚，镜头是否有效、基本准确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 w:val="0"/>
                <w:sz w:val="20"/>
              </w:rPr>
              <w:t>剪辑完成度</w:t>
            </w:r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 w:val="0"/>
                <w:sz w:val="20"/>
              </w:rPr>
              <w:t>20分</w:t>
            </w:r>
          </w:p>
        </w:tc>
        <w:tc>
          <w:tcPr>
            <w:tcW w:type="dxa" w:w="68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 w:val="0"/>
                <w:sz w:val="20"/>
              </w:rPr>
              <w:t>顺序、节奏、字幕和声音是否便于观看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 w:val="0"/>
                <w:sz w:val="20"/>
              </w:rPr>
              <w:t>贵州主题表达</w:t>
            </w:r>
          </w:p>
        </w:tc>
        <w:tc>
          <w:tcPr>
            <w:tcW w:type="dxa" w:w="8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 w:val="0"/>
                <w:sz w:val="20"/>
              </w:rPr>
              <w:t>15分</w:t>
            </w:r>
          </w:p>
        </w:tc>
        <w:tc>
          <w:tcPr>
            <w:tcW w:type="dxa" w:w="68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 w:val="0"/>
                <w:sz w:val="20"/>
              </w:rPr>
              <w:t>贵州元素是否与主题有关，是否表达清楚</w:t>
            </w:r>
          </w:p>
        </w:tc>
      </w:tr>
    </w:tbl>
    <w:p>
      <w:pPr>
        <w:widowControl/>
        <w:snapToGrid w:val="0"/>
      </w:pPr>
      <w:r>
        <w:t>贵州元素的评分看关联和表达，不按出现的民族符号、地名或风景数量评分。”</w:t>
      </w:r>
    </w:p>
    <w:p>
      <w:pPr>
        <w:pStyle w:val="Heading2"/>
        <w:widowControl/>
        <w:snapToGrid w:val="0"/>
      </w:pPr>
      <w:r>
        <w:t>二、组内放映，10分钟</w:t>
      </w:r>
    </w:p>
    <w:p>
      <w:pPr>
        <w:widowControl/>
        <w:snapToGrid w:val="0"/>
      </w:pPr>
      <w:r>
        <w:t>“作品按编号播放，每部播放前只报编号和主题，不进行长篇解释。</w:t>
      </w:r>
    </w:p>
    <w:p>
      <w:pPr>
        <w:widowControl/>
        <w:snapToGrid w:val="0"/>
      </w:pPr>
      <w:r>
        <w:t>请先看视频本身是否能够讲清楚。如果必须由作者解释很久，说明作品还有信息表达上的问题。”</w:t>
      </w:r>
    </w:p>
    <w:p>
      <w:pPr>
        <w:widowControl/>
        <w:snapToGrid w:val="0"/>
      </w:pPr>
      <w:r>
        <w:t>各组同步播放10部作品。每部15—30秒，剩余时间用于文件切换和必要的简短重播。</w:t>
      </w:r>
    </w:p>
    <w:p>
      <w:pPr>
        <w:pStyle w:val="Heading2"/>
        <w:widowControl/>
        <w:snapToGrid w:val="0"/>
      </w:pPr>
      <w:r>
        <w:t>三、独立评分，10分钟</w:t>
      </w:r>
    </w:p>
    <w:p>
      <w:pPr>
        <w:widowControl/>
        <w:snapToGrid w:val="0"/>
      </w:pPr>
      <w:r>
        <w:t>“现在根据刚才观看的内容完成评分。</w:t>
      </w:r>
    </w:p>
    <w:p>
      <w:pPr>
        <w:widowControl/>
        <w:snapToGrid w:val="0"/>
      </w:pPr>
      <w:r>
        <w:t>如果要给较高分，请能指出具体优点，例如‘开头很快交代对象，细节镜头有效说明特点’。</w:t>
      </w:r>
    </w:p>
    <w:p>
      <w:pPr>
        <w:widowControl/>
        <w:snapToGrid w:val="0"/>
      </w:pPr>
      <w:r>
        <w:t>如果分数较低，也要指出具体问题，例如‘字幕停留太短，产品信息没有看清’。</w:t>
      </w:r>
    </w:p>
    <w:p>
      <w:pPr>
        <w:widowControl/>
        <w:snapToGrid w:val="0"/>
      </w:pPr>
      <w:r>
        <w:t>不要只写‘喜欢’或‘一般’。”</w:t>
      </w:r>
    </w:p>
    <w:p>
      <w:pPr>
        <w:widowControl/>
        <w:snapToGrid w:val="0"/>
      </w:pPr>
      <w:r>
        <w:t>每名学生独立提交9份简短评分，使用预设表格汇总，减少现场计算错误。</w:t>
      </w:r>
    </w:p>
    <w:p>
      <w:pPr>
        <w:pStyle w:val="Heading2"/>
        <w:widowControl/>
        <w:snapToGrid w:val="0"/>
      </w:pPr>
      <w:r>
        <w:t>四、推荐与讨论，15分钟</w:t>
      </w:r>
    </w:p>
    <w:p>
      <w:pPr>
        <w:widowControl/>
        <w:snapToGrid w:val="0"/>
      </w:pPr>
      <w:r>
        <w:t>“先查看汇总结果，再核对是否有漏评或误填。</w:t>
      </w:r>
    </w:p>
    <w:p>
      <w:pPr>
        <w:widowControl/>
        <w:snapToGrid w:val="0"/>
      </w:pPr>
      <w:r>
        <w:t>组内讨论主要用于检查评分依据，不用于临时拉票。对分数存在疑问的作品，可以重播有关片段。</w:t>
      </w:r>
    </w:p>
    <w:p>
      <w:pPr>
        <w:widowControl/>
        <w:snapToGrid w:val="0"/>
      </w:pPr>
      <w:r>
        <w:t>平均分相同时，先比较内容表达分，再比较创意表达分；仍相同，由教师结合统一标准复核。</w:t>
      </w:r>
    </w:p>
    <w:p>
      <w:pPr>
        <w:widowControl/>
        <w:snapToGrid w:val="0"/>
      </w:pPr>
      <w:r>
        <w:t>确定第一名和候补作品后，写一句推荐理由。理由要说明作品的具体优势。”</w:t>
      </w:r>
    </w:p>
    <w:p>
      <w:pPr>
        <w:pStyle w:val="Heading2"/>
        <w:widowControl/>
        <w:snapToGrid w:val="0"/>
      </w:pPr>
      <w:r>
        <w:t>五、结果确认，5分钟</w:t>
      </w:r>
    </w:p>
    <w:p>
      <w:pPr>
        <w:widowControl/>
        <w:snapToGrid w:val="0"/>
      </w:pPr>
      <w:r>
        <w:t>“各组提交作品编号、作者、决赛文件、候补作品及推荐理由。</w:t>
      </w:r>
    </w:p>
    <w:p>
      <w:pPr>
        <w:widowControl/>
        <w:snapToGrid w:val="0"/>
      </w:pPr>
      <w:r>
        <w:t>组内推荐决定谁进入决赛，不直接决定所有人的课程成绩。每个人的最终成绩仍依据过程表现和教师对作品的评价。”</w:t>
      </w:r>
    </w:p>
    <w:p>
      <w:pPr>
        <w:widowControl/>
        <w:snapToGrid w:val="0"/>
      </w:pPr>
      <w:r>
        <w:t>教师确认28部入围作品，检查文件能否播放，并形成第21课放映顺序。</w:t>
      </w:r>
    </w:p>
    <w:p>
      <w:bookmarkStart w:id="21" w:name="lesson_21"/>
      <w:pPr>
        <w:pStyle w:val="Heading1"/>
        <w:pageBreakBefore w:val="0"/>
        <w:widowControl/>
        <w:snapToGrid w:val="0"/>
      </w:pPr>
      <w:r>
        <w:t>第21课：集中决赛与前三名展示——从优秀作品中学会具体方法</w:t>
      </w:r>
      <w:bookmarkEnd w:id="21"/>
    </w:p>
    <w:p>
      <w:pPr>
        <w:widowControl/>
        <w:snapToGrid w:val="0"/>
      </w:pPr>
      <w:r>
        <w:t>本课集中评审28部入围作品，选出前三名。教师或评委提前熟悉评分表，作品文件在课前整理完成。</w:t>
      </w:r>
    </w:p>
    <w:p>
      <w:pPr>
        <w:pStyle w:val="Heading2"/>
        <w:widowControl/>
        <w:snapToGrid w:val="0"/>
      </w:pPr>
      <w:r>
        <w:t>一、决赛规则讲解，5分钟</w:t>
      </w:r>
    </w:p>
    <w:p>
      <w:pPr>
        <w:widowControl/>
        <w:snapToGrid w:val="0"/>
      </w:pPr>
      <w:r>
        <w:t>“今天使用与组内比赛相同的五项标准。</w:t>
      </w:r>
    </w:p>
    <w:p>
      <w:pPr>
        <w:widowControl/>
        <w:snapToGrid w:val="0"/>
      </w:pPr>
      <w:r>
        <w:t>作品的完成度需要结合它的任务判断。产品广告要把产品特点讲清楚，文化宣传片要让观众认识具体内容并产生兴趣。</w:t>
      </w:r>
    </w:p>
    <w:p>
      <w:pPr>
        <w:widowControl/>
        <w:snapToGrid w:val="0"/>
      </w:pPr>
      <w:r>
        <w:t>技术复杂程度本身不单独加分。一个准确、清楚、节奏合适的简单作品，也可以得到高分。</w:t>
      </w:r>
    </w:p>
    <w:p>
      <w:pPr>
        <w:widowControl/>
        <w:snapToGrid w:val="0"/>
      </w:pPr>
      <w:r>
        <w:t>评委独立评分后取平均分。总分相同，依次比较内容表达、创意表达和贵州主题表达；仍相同，再进行复核。”</w:t>
      </w:r>
    </w:p>
    <w:p>
      <w:pPr>
        <w:pStyle w:val="Heading2"/>
        <w:widowControl/>
        <w:snapToGrid w:val="0"/>
      </w:pPr>
      <w:r>
        <w:t>二、集中放映与评分，20分钟</w:t>
      </w:r>
    </w:p>
    <w:p>
      <w:pPr>
        <w:widowControl/>
        <w:snapToGrid w:val="0"/>
      </w:pPr>
      <w:r>
        <w:t>“观看时，请每位同学记录一条值得学习的方法。记录具体做法，例如‘先用全貌建立认识，再用特写突出细节’，不要只写‘画面漂亮’。”</w:t>
      </w:r>
    </w:p>
    <w:p>
      <w:pPr>
        <w:widowControl/>
        <w:snapToGrid w:val="0"/>
      </w:pPr>
      <w:r>
        <w:t>28部作品按编号播放，每部最长30秒，纯放映时间最多14分钟，其余时间用于切换和评委记录。现场不逐部安排作者答辩，以保证完整观看。</w:t>
      </w:r>
    </w:p>
    <w:p>
      <w:pPr>
        <w:pStyle w:val="Heading2"/>
        <w:widowControl/>
        <w:snapToGrid w:val="0"/>
      </w:pPr>
      <w:r>
        <w:t>三、成绩汇总，5分钟</w:t>
      </w:r>
    </w:p>
    <w:p>
      <w:pPr>
        <w:widowControl/>
        <w:snapToGrid w:val="0"/>
      </w:pPr>
      <w:r>
        <w:t>工作人员汇总评委评分并核对前三名。学生完成观看记录，教师可提示：</w:t>
      </w:r>
    </w:p>
    <w:p>
      <w:pPr>
        <w:widowControl/>
        <w:snapToGrid w:val="0"/>
      </w:pPr>
      <w:r>
        <w:t>“从刚才的作品中选择一部，写清楚它在哪个位置做了什么，以及这对观众理解有什么帮助。”</w:t>
      </w:r>
    </w:p>
    <w:p>
      <w:pPr>
        <w:widowControl/>
        <w:snapToGrid w:val="0"/>
      </w:pPr>
      <w:r>
        <w:t>如成绩出现并列，按已公布规则复核。</w:t>
      </w:r>
    </w:p>
    <w:p>
      <w:pPr>
        <w:pStyle w:val="Heading2"/>
        <w:widowControl/>
        <w:snapToGrid w:val="0"/>
      </w:pPr>
      <w:r>
        <w:t>四、前三名作品展示与讲评，12分钟</w:t>
      </w:r>
    </w:p>
    <w:p>
      <w:pPr>
        <w:widowControl/>
        <w:snapToGrid w:val="0"/>
      </w:pPr>
      <w:r>
        <w:t>每部作品约4分钟，包含重播、作者简短说明及教师点评。</w:t>
      </w:r>
    </w:p>
    <w:p>
      <w:pPr>
        <w:widowControl/>
        <w:snapToGrid w:val="0"/>
      </w:pPr>
      <w:r>
        <w:t>教师对每部作品按三点讲评：</w:t>
      </w:r>
    </w:p>
    <w:p>
      <w:pPr>
        <w:widowControl/>
        <w:snapToGrid w:val="0"/>
      </w:pPr>
      <w:r>
        <w:t>“第一，它的宣传任务是什么。</w:t>
      </w:r>
    </w:p>
    <w:p>
      <w:pPr>
        <w:keepNext/>
        <w:widowControl/>
        <w:snapToGrid w:val="0"/>
      </w:pPr>
      <w:r>
        <w:t>第二，它通过哪个具体镜头或剪辑安排完成了任务。</w:t>
      </w:r>
    </w:p>
    <w:p>
      <w:pPr>
        <w:widowControl/>
        <w:snapToGrid w:val="0"/>
      </w:pPr>
      <w:r>
        <w:t>第三，还有什么可以继续改善。”</w:t>
      </w:r>
    </w:p>
    <w:p>
      <w:pPr>
        <w:widowControl/>
        <w:snapToGrid w:val="0"/>
      </w:pPr>
      <w:r>
        <w:t>例如：</w:t>
      </w:r>
    </w:p>
    <w:p>
      <w:pPr>
        <w:widowControl/>
        <w:snapToGrid w:val="0"/>
      </w:pPr>
      <w:r>
        <w:t>“这部作品面向第一次接触该文化内容的观众。它先展示完整对象，再进入细节，所以观众没有迷失在局部画面中。结尾保留了足够的文字阅读时间，主题也比较清楚。可以继续改善的是中间一段画面的稳定性。”</w:t>
      </w:r>
    </w:p>
    <w:p>
      <w:pPr>
        <w:widowControl/>
        <w:snapToGrid w:val="0"/>
      </w:pPr>
      <w:r>
        <w:t>作者说明控制在一分钟左右，只回答：</w:t>
      </w:r>
    </w:p>
    <w:p>
      <w:pPr>
        <w:widowControl/>
        <w:snapToGrid w:val="0"/>
      </w:pPr>
      <w:r>
        <w:t>“我最想表达什么，以及制作过程中最重要的一次修改是什么。”</w:t>
      </w:r>
    </w:p>
    <w:p>
      <w:pPr>
        <w:pStyle w:val="Heading2"/>
        <w:widowControl/>
        <w:snapToGrid w:val="0"/>
      </w:pPr>
      <w:r>
        <w:t>五、课程收束，3分钟</w:t>
      </w:r>
    </w:p>
    <w:p>
      <w:pPr>
        <w:widowControl/>
        <w:snapToGrid w:val="0"/>
      </w:pPr>
      <w:r>
        <w:t>教师讲：</w:t>
      </w:r>
    </w:p>
    <w:p>
      <w:pPr>
        <w:widowControl/>
        <w:snapToGrid w:val="0"/>
      </w:pPr>
      <w:r>
        <w:t>“回顾这次制作，我们从任务开始，选择信息、确定表达方式、写脚本、做分镜，再生成和整理素材，最后通过剪辑和反馈完成作品。</w:t>
      </w:r>
    </w:p>
    <w:p>
      <w:pPr>
        <w:widowControl/>
        <w:snapToGrid w:val="0"/>
      </w:pPr>
      <w:r>
        <w:t>同一个工具，输入不同要求、选择不同结果、安排不同镜头，会得到不同作品。你们需要继续练习的是：把要求说清楚，把结果判断准确，把内容组织得让观众容易理解。</w:t>
      </w:r>
    </w:p>
    <w:p>
      <w:pPr>
        <w:widowControl/>
        <w:snapToGrid w:val="0"/>
      </w:pPr>
      <w:r>
        <w:t>请最后写下两句话：</w:t>
      </w:r>
    </w:p>
    <w:p>
      <w:pPr>
        <w:widowControl/>
        <w:snapToGrid w:val="0"/>
      </w:pPr>
      <w:r>
        <w:t>‘这次作品中，我已经能够独立完成的是……’</w:t>
      </w:r>
    </w:p>
    <w:p>
      <w:pPr>
        <w:widowControl/>
        <w:snapToGrid w:val="0"/>
      </w:pPr>
      <w:r>
        <w:t>‘下一次制作，我最需要改进的是……’</w:t>
      </w:r>
    </w:p>
    <w:p>
      <w:pPr>
        <w:widowControl/>
        <w:snapToGrid w:val="0"/>
      </w:pPr>
      <w:r>
        <w:t>这两句话要落到具体操作或判断。例如‘我能根据脚本安排整体和细节镜头’，或者‘我需要先核对素材，再生成视频’。”</w:t>
      </w:r>
    </w:p>
    <w:p>
      <w:pPr>
        <w:widowControl/>
        <w:snapToGrid w:val="0"/>
      </w:pPr>
      <w:r>
        <w:t>课程成绩沿用统一规则：</w:t>
      </w:r>
      <w:r>
        <w:rPr>
          <w:b/>
        </w:rPr>
        <w:t>过程表现40分，教师评定的作品成绩折合60分</w:t>
      </w:r>
      <w:r>
        <w:t>。决赛前三名用于优秀作品展示，未进入决赛的作品同样接受完整评价。</w:t>
      </w:r>
    </w:p>
    <w:sectPr w:rsidR="00FC693F" w:rsidRPr="0006063C" w:rsidSect="00034616">
      <w:footerReference w:type="default" r:id="rId11"/>
      <w:pgSz w:w="11906" w:h="16838"/>
      <w:pgMar w:top="1134" w:right="1247" w:bottom="1134" w:left="1247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YaHei" w:hAnsi="Microsoft YaHei" w:eastAsia="Microsoft YaHei" w:cs="Microsoft YaHe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60" w:lineRule="exact" w:after="100"/>
    </w:pPr>
    <w:rPr>
      <w:rFonts w:ascii="Microsoft YaHei" w:hAnsi="Microsoft YaHei" w:eastAsia="Microsoft YaHei" w:cs="Microsoft YaHe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widowControl/>
      <w:spacing w:before="200" w:after="120" w:line="440" w:lineRule="exact"/>
      <w:outlineLvl w:val="0"/>
    </w:pPr>
    <w:rPr>
      <w:rFonts w:ascii="Microsoft YaHei" w:hAnsi="Microsoft YaHei" w:eastAsia="Microsoft YaHei" w:cs="Microsoft YaHe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20" w:line="360" w:lineRule="exact"/>
      <w:outlineLvl w:val="1"/>
    </w:pPr>
    <w:rPr>
      <w:rFonts w:ascii="Microsoft YaHei" w:hAnsi="Microsoft YaHei" w:eastAsia="Microsoft YaHei" w:cs="Microsoft YaHe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120" w:line="360" w:lineRule="exact"/>
      <w:outlineLvl w:val="2"/>
    </w:pPr>
    <w:rPr>
      <w:rFonts w:ascii="Microsoft YaHei" w:hAnsi="Microsoft YaHei" w:eastAsia="Microsoft YaHei" w:cs="Microsoft YaHei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120" w:line="360" w:lineRule="exact"/>
      <w:outlineLvl w:val="3"/>
    </w:pPr>
    <w:rPr>
      <w:rFonts w:ascii="Microsoft YaHei" w:hAnsi="Microsoft YaHei" w:eastAsia="Microsoft YaHei" w:cs="Microsoft YaHe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120" w:line="360" w:lineRule="exact"/>
      <w:outlineLvl w:val="4"/>
    </w:pPr>
    <w:rPr>
      <w:rFonts w:ascii="Microsoft YaHei" w:hAnsi="Microsoft YaHei" w:eastAsia="Microsoft YaHei" w:cs="Microsoft YaHe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120" w:line="360" w:lineRule="exact"/>
      <w:outlineLvl w:val="5"/>
    </w:pPr>
    <w:rPr>
      <w:rFonts w:ascii="Microsoft YaHei" w:hAnsi="Microsoft YaHei" w:eastAsia="Microsoft YaHei" w:cs="Microsoft YaHe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120" w:line="360" w:lineRule="exact"/>
      <w:outlineLvl w:val="6"/>
    </w:pPr>
    <w:rPr>
      <w:rFonts w:ascii="Microsoft YaHei" w:hAnsi="Microsoft YaHei" w:eastAsia="Microsoft YaHei" w:cs="Microsoft YaHe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120" w:line="360" w:lineRule="exact"/>
      <w:outlineLvl w:val="7"/>
    </w:pPr>
    <w:rPr>
      <w:rFonts w:ascii="Microsoft YaHei" w:hAnsi="Microsoft YaHei" w:eastAsia="Microsoft YaHei" w:cs="Microsoft YaHe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120" w:line="360" w:lineRule="exact"/>
      <w:outlineLvl w:val="8"/>
    </w:pPr>
    <w:rPr>
      <w:rFonts w:ascii="Microsoft YaHei" w:hAnsi="Microsoft YaHei" w:eastAsia="Microsoft YaHei" w:cs="Microsoft YaHe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Microsoft YaHei" w:hAnsi="Microsoft YaHei" w:eastAsia="Microsoft YaHei" w:cs="Microsoft YaHe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Microsoft YaHei" w:hAnsi="Microsoft YaHei" w:eastAsia="Microsoft YaHei" w:cs="Microsoft YaHe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Microsoft YaHei" w:hAnsi="Microsoft YaHei" w:eastAsia="Microsoft YaHei" w:cs="Microsoft YaHe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20" w:line="288" w:lineRule="auto"/>
      <w:contextualSpacing/>
    </w:pPr>
    <w:rPr>
      <w:rFonts w:ascii="Microsoft YaHei" w:hAnsi="Microsoft YaHei" w:eastAsia="Microsoft YaHei" w:cs="Microsoft YaHe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Microsoft YaHei" w:hAnsi="Microsoft YaHei" w:eastAsia="Microsoft YaHei" w:cs="Microsoft YaHe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line="288" w:lineRule="auto" w:after="120"/>
    </w:pPr>
    <w:rPr>
      <w:rFonts w:ascii="Microsoft YaHei" w:hAnsi="Microsoft YaHei" w:eastAsia="Microsoft YaHei" w:cs="Microsoft YaHe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Microsoft YaHei" w:hAnsi="Microsoft YaHei" w:eastAsia="Microsoft YaHei" w:cs="Microsoft YaHe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line="360" w:lineRule="exact" w:after="100"/>
      <w:contextualSpacing/>
    </w:pPr>
    <w:rPr>
      <w:rFonts w:ascii="Microsoft YaHei" w:hAnsi="Microsoft YaHei" w:eastAsia="Microsoft YaHei" w:cs="Microsoft YaHe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Microsoft YaHei" w:hAnsi="Microsoft YaHei" w:eastAsia="Microsoft YaHei" w:cs="Microsoft YaHei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Microsoft YaHei" w:hAnsi="Microsoft YaHei" w:eastAsia="Microsoft YaHei" w:cs="Microsoft YaHe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Microsoft YaHei" w:hAnsi="Microsoft YaHei" w:eastAsia="Microsoft YaHei" w:cs="Microsoft YaHe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Microsoft YaHei" w:hAnsi="Microsoft YaHei" w:eastAsia="Microsoft YaHei" w:cs="Microsoft YaHe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Microsoft YaHei" w:hAnsi="Microsoft YaHei" w:eastAsia="Microsoft YaHei" w:cs="Microsoft YaHe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Microsoft YaHei" w:hAnsi="Microsoft YaHei" w:eastAsia="Microsoft YaHei" w:cs="Microsoft YaHe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Microsoft YaHei" w:hAnsi="Microsoft YaHei" w:eastAsia="Microsoft YaHei" w:cs="Microsoft YaHe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Microsoft YaHei" w:hAnsi="Microsoft YaHei" w:eastAsia="Microsoft YaHei" w:cs="Microsoft YaHe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icrosoft YaHei" w:hAnsi="Microsoft YaHei" w:eastAsia="Microsoft YaHei" w:cs="Microsoft YaHe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Microsoft YaHei" w:hAnsi="Microsoft YaHei" w:eastAsia="Microsoft YaHei" w:cs="Microsoft YaHe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Microsoft YaHei" w:hAnsi="Microsoft YaHei" w:eastAsia="Microsoft YaHei" w:cs="Microsoft YaHei"/>
        <w:b/>
        <w:bCs/>
      </w:rPr>
    </w:tblStylePr>
    <w:tblStylePr w:type="lastCol">
      <w:rPr>
        <w:rFonts w:ascii="Microsoft YaHei" w:hAnsi="Microsoft YaHei" w:eastAsia="Microsoft YaHei" w:cs="Microsoft YaHe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icrosoft YaHei" w:hAnsi="Microsoft YaHei" w:eastAsia="Microsoft YaHei" w:cs="Microsoft YaHe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Microsoft YaHei" w:hAnsi="Microsoft YaHei" w:eastAsia="Microsoft YaHei" w:cs="Microsoft YaHe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Microsoft YaHei" w:hAnsi="Microsoft YaHei" w:eastAsia="Microsoft YaHei" w:cs="Microsoft YaHei"/>
        <w:b/>
        <w:bCs/>
      </w:rPr>
    </w:tblStylePr>
    <w:tblStylePr w:type="lastCol">
      <w:rPr>
        <w:rFonts w:ascii="Microsoft YaHei" w:hAnsi="Microsoft YaHei" w:eastAsia="Microsoft YaHei" w:cs="Microsoft YaHe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icrosoft YaHei" w:hAnsi="Microsoft YaHei" w:eastAsia="Microsoft YaHei" w:cs="Microsoft YaHe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Microsoft YaHei" w:hAnsi="Microsoft YaHei" w:eastAsia="Microsoft YaHei" w:cs="Microsoft YaHe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Microsoft YaHei" w:hAnsi="Microsoft YaHei" w:eastAsia="Microsoft YaHei" w:cs="Microsoft YaHei"/>
        <w:b/>
        <w:bCs/>
      </w:rPr>
    </w:tblStylePr>
    <w:tblStylePr w:type="lastCol">
      <w:rPr>
        <w:rFonts w:ascii="Microsoft YaHei" w:hAnsi="Microsoft YaHei" w:eastAsia="Microsoft YaHei" w:cs="Microsoft YaHe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icrosoft YaHei" w:hAnsi="Microsoft YaHei" w:eastAsia="Microsoft YaHei" w:cs="Microsoft YaHe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Microsoft YaHei" w:hAnsi="Microsoft YaHei" w:eastAsia="Microsoft YaHei" w:cs="Microsoft YaHe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Microsoft YaHei" w:hAnsi="Microsoft YaHei" w:eastAsia="Microsoft YaHei" w:cs="Microsoft YaHei"/>
        <w:b/>
        <w:bCs/>
      </w:rPr>
    </w:tblStylePr>
    <w:tblStylePr w:type="lastCol">
      <w:rPr>
        <w:rFonts w:ascii="Microsoft YaHei" w:hAnsi="Microsoft YaHei" w:eastAsia="Microsoft YaHei" w:cs="Microsoft YaHe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icrosoft YaHei" w:hAnsi="Microsoft YaHei" w:eastAsia="Microsoft YaHei" w:cs="Microsoft YaHe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Microsoft YaHei" w:hAnsi="Microsoft YaHei" w:eastAsia="Microsoft YaHei" w:cs="Microsoft YaHe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Microsoft YaHei" w:hAnsi="Microsoft YaHei" w:eastAsia="Microsoft YaHei" w:cs="Microsoft YaHei"/>
        <w:b/>
        <w:bCs/>
      </w:rPr>
    </w:tblStylePr>
    <w:tblStylePr w:type="lastCol">
      <w:rPr>
        <w:rFonts w:ascii="Microsoft YaHei" w:hAnsi="Microsoft YaHei" w:eastAsia="Microsoft YaHei" w:cs="Microsoft YaHe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icrosoft YaHei" w:hAnsi="Microsoft YaHei" w:eastAsia="Microsoft YaHei" w:cs="Microsoft YaHe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Microsoft YaHei" w:hAnsi="Microsoft YaHei" w:eastAsia="Microsoft YaHei" w:cs="Microsoft YaHe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Microsoft YaHei" w:hAnsi="Microsoft YaHei" w:eastAsia="Microsoft YaHei" w:cs="Microsoft YaHei"/>
        <w:b/>
        <w:bCs/>
      </w:rPr>
    </w:tblStylePr>
    <w:tblStylePr w:type="lastCol">
      <w:rPr>
        <w:rFonts w:ascii="Microsoft YaHei" w:hAnsi="Microsoft YaHei" w:eastAsia="Microsoft YaHei" w:cs="Microsoft YaHe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icrosoft YaHei" w:hAnsi="Microsoft YaHei" w:eastAsia="Microsoft YaHei" w:cs="Microsoft YaHe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Microsoft YaHei" w:hAnsi="Microsoft YaHei" w:eastAsia="Microsoft YaHei" w:cs="Microsoft YaHe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Microsoft YaHei" w:hAnsi="Microsoft YaHei" w:eastAsia="Microsoft YaHei" w:cs="Microsoft YaHei"/>
        <w:b/>
        <w:bCs/>
      </w:rPr>
    </w:tblStylePr>
    <w:tblStylePr w:type="lastCol">
      <w:rPr>
        <w:rFonts w:ascii="Microsoft YaHei" w:hAnsi="Microsoft YaHei" w:eastAsia="Microsoft YaHei" w:cs="Microsoft YaHe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icrosoft YaHei" w:hAnsi="Microsoft YaHei" w:eastAsia="Microsoft YaHei" w:cs="Microsoft YaHe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icrosoft YaHei" w:hAnsi="Microsoft YaHei" w:eastAsia="Microsoft YaHei" w:cs="Microsoft YaHe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icrosoft YaHei" w:hAnsi="Microsoft YaHei" w:eastAsia="Microsoft YaHei" w:cs="Microsoft YaHe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icrosoft YaHei" w:hAnsi="Microsoft YaHei" w:eastAsia="Microsoft YaHei" w:cs="Microsoft YaHe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icrosoft YaHei" w:hAnsi="Microsoft YaHei" w:eastAsia="Microsoft YaHei" w:cs="Microsoft YaHe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icrosoft YaHei" w:hAnsi="Microsoft YaHei" w:eastAsia="Microsoft YaHei" w:cs="Microsoft YaHe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icrosoft YaHei" w:hAnsi="Microsoft YaHei" w:eastAsia="Microsoft YaHei" w:cs="Microsoft YaHe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Microsoft YaHei" w:hAnsi="Microsoft YaHei" w:eastAsia="Microsoft YaHei" w:cs="Microsoft YaHe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Microsoft YaHei" w:hAnsi="Microsoft YaHei" w:eastAsia="Microsoft YaHei" w:cs="Microsoft YaHe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Microsoft YaHei" w:hAnsi="Microsoft YaHei" w:eastAsia="Microsoft YaHei" w:cs="Microsoft YaHe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Microsoft YaHei" w:hAnsi="Microsoft YaHei" w:eastAsia="Microsoft YaHei" w:cs="Microsoft YaHe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Microsoft YaHei" w:hAnsi="Microsoft YaHei" w:eastAsia="Microsoft YaHei" w:cs="Microsoft YaHe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Microsoft YaHei" w:hAnsi="Microsoft YaHei" w:eastAsia="Microsoft YaHei" w:cs="Microsoft YaHe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Microsoft YaHei" w:hAnsi="Microsoft YaHei" w:eastAsia="Microsoft YaHei" w:cs="Microsoft YaHe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Microsoft YaHei" w:hAnsi="Microsoft YaHei" w:eastAsia="Microsoft YaHei" w:cs="Microsoft YaHe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Microsoft YaHei" w:hAnsi="Microsoft YaHei" w:eastAsia="Microsoft YaHei" w:cs="Microsoft YaHe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Microsoft YaHei" w:hAnsi="Microsoft YaHei" w:eastAsia="Microsoft YaHei" w:cs="Microsoft YaHe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Microsoft YaHei" w:hAnsi="Microsoft YaHei" w:eastAsia="Microsoft YaHei" w:cs="Microsoft YaHe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Microsoft YaHei" w:hAnsi="Microsoft YaHei" w:eastAsia="Microsoft YaHei" w:cs="Microsoft YaHe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Microsoft YaHei" w:hAnsi="Microsoft YaHei" w:eastAsia="Microsoft YaHei" w:cs="Microsoft YaHe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Microsoft YaHei" w:hAnsi="Microsoft YaHei" w:eastAsia="Microsoft YaHei" w:cs="Microsoft YaHe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ovement.gzstv.com/news/detail/HLoLeM/" TargetMode="External"/><Relationship Id="rId10" Type="http://schemas.openxmlformats.org/officeDocument/2006/relationships/hyperlink" Target="https://movement.gzstv.com/news/detail/HPbVGY/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AI广告与贵州文化宣传完整教学讲稿</dc:title>
  <dc:subject>21课时教师讲解 示范 个人练习与课堂反馈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